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DEC0" w14:textId="77777777" w:rsidR="00995341" w:rsidRPr="00E66393" w:rsidRDefault="00995341" w:rsidP="005972A1">
      <w:pPr>
        <w:tabs>
          <w:tab w:val="left" w:pos="8884"/>
        </w:tabs>
        <w:spacing w:after="120"/>
        <w:jc w:val="right"/>
        <w:rPr>
          <w:lang w:val="pt-BR"/>
        </w:rPr>
      </w:pPr>
    </w:p>
    <w:p w14:paraId="6EEF412A" w14:textId="77777777" w:rsidR="00032A95" w:rsidRPr="00E66393" w:rsidRDefault="00032A95" w:rsidP="005972A1">
      <w:pPr>
        <w:spacing w:after="120"/>
        <w:jc w:val="center"/>
        <w:rPr>
          <w:b/>
          <w:sz w:val="28"/>
          <w:lang w:val="pt-BR"/>
        </w:rPr>
      </w:pPr>
      <w:r w:rsidRPr="00E66393">
        <w:rPr>
          <w:b/>
          <w:sz w:val="28"/>
          <w:lang w:val="pt-BR"/>
        </w:rPr>
        <w:t>A N T R A G</w:t>
      </w:r>
    </w:p>
    <w:p w14:paraId="6BA3EB28" w14:textId="77777777" w:rsidR="00032A95" w:rsidRPr="00E66393" w:rsidRDefault="00032A95" w:rsidP="005972A1">
      <w:pPr>
        <w:spacing w:after="120"/>
        <w:rPr>
          <w:lang w:val="pt-BR"/>
        </w:rPr>
      </w:pPr>
    </w:p>
    <w:p w14:paraId="0A8143F6" w14:textId="3B8AB18C" w:rsidR="00032A95" w:rsidRPr="000151E0" w:rsidRDefault="00032A95" w:rsidP="004B5D82">
      <w:pPr>
        <w:spacing w:after="120"/>
        <w:ind w:left="1134" w:hanging="1134"/>
        <w:jc w:val="center"/>
      </w:pPr>
      <w:r w:rsidRPr="00736112">
        <w:rPr>
          <w:b/>
        </w:rPr>
        <w:t>der Abg.</w:t>
      </w:r>
      <w:r w:rsidR="00E763B8" w:rsidRPr="00736112">
        <w:rPr>
          <w:b/>
        </w:rPr>
        <w:tab/>
      </w:r>
      <w:r w:rsidR="00B44EF8">
        <w:rPr>
          <w:b/>
        </w:rPr>
        <w:t>Dr. Anke Frieling</w:t>
      </w:r>
      <w:r w:rsidR="005849A9">
        <w:rPr>
          <w:b/>
        </w:rPr>
        <w:t xml:space="preserve">, Richard Seelmaecker, Dennis Thering, </w:t>
      </w:r>
      <w:r w:rsidR="00335980">
        <w:rPr>
          <w:b/>
        </w:rPr>
        <w:br/>
      </w:r>
      <w:r w:rsidR="005849A9">
        <w:rPr>
          <w:b/>
        </w:rPr>
        <w:t>Andreas Grutzeck, David Erkalp</w:t>
      </w:r>
      <w:r w:rsidR="00CA6E5C">
        <w:rPr>
          <w:b/>
        </w:rPr>
        <w:t xml:space="preserve"> </w:t>
      </w:r>
      <w:r w:rsidR="0099561F" w:rsidRPr="000151E0">
        <w:rPr>
          <w:b/>
        </w:rPr>
        <w:t>(CDU) und Fraktion</w:t>
      </w:r>
    </w:p>
    <w:p w14:paraId="1C18F389" w14:textId="77777777" w:rsidR="00032A95" w:rsidRDefault="00032A95" w:rsidP="005972A1">
      <w:pPr>
        <w:spacing w:after="120"/>
        <w:ind w:left="851" w:hanging="851"/>
      </w:pPr>
    </w:p>
    <w:p w14:paraId="044386F8" w14:textId="4B0553C6" w:rsidR="00765CC9" w:rsidRPr="0044448A" w:rsidRDefault="005D0C94" w:rsidP="005972A1">
      <w:pPr>
        <w:spacing w:after="120"/>
        <w:jc w:val="center"/>
        <w:rPr>
          <w:b/>
        </w:rPr>
      </w:pPr>
      <w:r>
        <w:rPr>
          <w:b/>
        </w:rPr>
        <w:t>Haushaltsplan-Entwurf 2023</w:t>
      </w:r>
      <w:r w:rsidR="00765CC9" w:rsidRPr="0044448A">
        <w:rPr>
          <w:b/>
        </w:rPr>
        <w:t>/20</w:t>
      </w:r>
      <w:r>
        <w:rPr>
          <w:b/>
        </w:rPr>
        <w:t>24</w:t>
      </w:r>
    </w:p>
    <w:p w14:paraId="2D9D946A" w14:textId="77777777" w:rsidR="00765CC9" w:rsidRDefault="00765CC9" w:rsidP="005972A1">
      <w:pPr>
        <w:spacing w:after="120"/>
        <w:jc w:val="center"/>
        <w:rPr>
          <w:b/>
        </w:rPr>
      </w:pPr>
      <w:r>
        <w:rPr>
          <w:b/>
        </w:rPr>
        <w:t>Einzelplan 6.1 Behörde Stadtentwicklung und Wohnen</w:t>
      </w:r>
    </w:p>
    <w:p w14:paraId="11536274" w14:textId="77777777" w:rsidR="00765CC9" w:rsidRPr="00783820" w:rsidRDefault="00765CC9" w:rsidP="005972A1">
      <w:pPr>
        <w:spacing w:after="120"/>
        <w:jc w:val="center"/>
      </w:pPr>
      <w:r w:rsidRPr="00783820">
        <w:t xml:space="preserve">Aufgabenbereich </w:t>
      </w:r>
      <w:r>
        <w:t>289 Landesplanung und Stadtentwicklung</w:t>
      </w:r>
    </w:p>
    <w:p w14:paraId="3A7E446F" w14:textId="7511AAD4" w:rsidR="00995341" w:rsidRDefault="00765CC9" w:rsidP="00AF499F">
      <w:pPr>
        <w:spacing w:after="120"/>
        <w:jc w:val="center"/>
      </w:pPr>
      <w:r w:rsidRPr="00783820">
        <w:t xml:space="preserve">Produktgruppe </w:t>
      </w:r>
      <w:r>
        <w:t>289.11 Landesplanung und Stadtentwicklung</w:t>
      </w:r>
    </w:p>
    <w:p w14:paraId="41D38D10" w14:textId="77777777" w:rsidR="00AF499F" w:rsidRPr="000151E0" w:rsidRDefault="00AF499F" w:rsidP="00AF499F">
      <w:pPr>
        <w:spacing w:after="120"/>
        <w:jc w:val="center"/>
      </w:pPr>
    </w:p>
    <w:p w14:paraId="19143A22" w14:textId="41CD3C95" w:rsidR="00A128ED" w:rsidRDefault="00AF4B5B" w:rsidP="00FD1831">
      <w:pPr>
        <w:autoSpaceDE w:val="0"/>
        <w:autoSpaceDN w:val="0"/>
        <w:adjustRightInd w:val="0"/>
        <w:spacing w:after="120"/>
        <w:ind w:left="705" w:hanging="705"/>
        <w:jc w:val="both"/>
        <w:rPr>
          <w:rFonts w:cs="Arial"/>
          <w:b/>
        </w:rPr>
      </w:pPr>
      <w:r w:rsidRPr="00DD229D">
        <w:rPr>
          <w:rFonts w:cs="Arial"/>
          <w:b/>
        </w:rPr>
        <w:t>Betr.:</w:t>
      </w:r>
      <w:r w:rsidR="00EF45AA">
        <w:rPr>
          <w:rFonts w:cs="Arial"/>
          <w:b/>
        </w:rPr>
        <w:tab/>
      </w:r>
      <w:r w:rsidR="00441FA8">
        <w:rPr>
          <w:rFonts w:cs="Arial"/>
          <w:b/>
        </w:rPr>
        <w:t xml:space="preserve">Hamburgs Innenstadt beleben – </w:t>
      </w:r>
      <w:r w:rsidR="00F81DE9">
        <w:rPr>
          <w:rFonts w:cs="Arial"/>
          <w:b/>
        </w:rPr>
        <w:t xml:space="preserve">Kinderärztliches Zentrum </w:t>
      </w:r>
      <w:r w:rsidR="00441FA8">
        <w:rPr>
          <w:rFonts w:cs="Arial"/>
          <w:b/>
        </w:rPr>
        <w:t xml:space="preserve">im </w:t>
      </w:r>
      <w:r w:rsidR="00441FA8" w:rsidRPr="00441FA8">
        <w:rPr>
          <w:rFonts w:cs="Arial"/>
          <w:b/>
        </w:rPr>
        <w:t>Karstadt-Sport-Gebäude</w:t>
      </w:r>
      <w:r w:rsidR="00441FA8">
        <w:rPr>
          <w:rFonts w:cs="Arial"/>
          <w:b/>
        </w:rPr>
        <w:t xml:space="preserve"> einrichten</w:t>
      </w:r>
      <w:r w:rsidR="00F80E24">
        <w:rPr>
          <w:rFonts w:cs="Arial"/>
          <w:b/>
        </w:rPr>
        <w:t>!</w:t>
      </w:r>
    </w:p>
    <w:p w14:paraId="5196FC06" w14:textId="6CA22CD9" w:rsidR="00F41815" w:rsidRDefault="00EB61CD" w:rsidP="003B599C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Die Corona-Pandemie hat Hamburgs Innenstadt weiter zugesetzt und sich bereits abzeichnende Entwicklungen </w:t>
      </w:r>
      <w:r w:rsidR="00F81DE9">
        <w:rPr>
          <w:rFonts w:cs="Arial"/>
        </w:rPr>
        <w:t xml:space="preserve">wie die immer größere Bedeutung des Einkaufens via Internet </w:t>
      </w:r>
      <w:r>
        <w:rPr>
          <w:rFonts w:cs="Arial"/>
        </w:rPr>
        <w:t>beschleunigt</w:t>
      </w:r>
      <w:r w:rsidR="00AF499F">
        <w:rPr>
          <w:rFonts w:cs="Arial"/>
        </w:rPr>
        <w:t>. Die Konsequenzen sind für jeden Hamburger sichtbar</w:t>
      </w:r>
      <w:r w:rsidR="00916C9F">
        <w:rPr>
          <w:rFonts w:cs="Arial"/>
        </w:rPr>
        <w:t xml:space="preserve"> und spürbar</w:t>
      </w:r>
      <w:r w:rsidR="00AF499F">
        <w:rPr>
          <w:rFonts w:cs="Arial"/>
        </w:rPr>
        <w:t xml:space="preserve">: große und prächtige Gebäude in Hamburg bekanntester Einkaufsstraße, der Mönckebergstraße, stehen seit längerer Zeit leer und </w:t>
      </w:r>
      <w:r w:rsidR="00F81DE9">
        <w:rPr>
          <w:rFonts w:cs="Arial"/>
        </w:rPr>
        <w:t>tragen zur Attraktivität und der Belebung ihres Umfelds nichts mehr bei</w:t>
      </w:r>
      <w:r w:rsidR="00AF499F">
        <w:rPr>
          <w:rFonts w:cs="Arial"/>
        </w:rPr>
        <w:t>.</w:t>
      </w:r>
      <w:r w:rsidR="00F41815">
        <w:rPr>
          <w:rFonts w:cs="Arial"/>
        </w:rPr>
        <w:t xml:space="preserve"> </w:t>
      </w:r>
      <w:r w:rsidR="00F81DE9">
        <w:rPr>
          <w:rFonts w:cs="Arial"/>
        </w:rPr>
        <w:t>Ganz besonders problematisch ist das s</w:t>
      </w:r>
      <w:r w:rsidR="0025125D">
        <w:rPr>
          <w:rFonts w:cs="Arial"/>
        </w:rPr>
        <w:t>eit 2020 geschlossene Karstadt Sport Gebäude, das gleichzeitig Teil des „Eingangstors“ zur Mönckebergstraße ist</w:t>
      </w:r>
      <w:r w:rsidR="00F41815">
        <w:rPr>
          <w:rFonts w:cs="Arial"/>
        </w:rPr>
        <w:t xml:space="preserve">. Während das ehemalige Galerie-Kaufhof-Gebäude zwischenzeitlich an einen US-Investor verkauft wurde und die weitere Nutzung so zumindest absehbar ist, gibt es für das Karstadt-Sport-Gebäude aktuell keine nachhaltigen Pläne. </w:t>
      </w:r>
      <w:r w:rsidR="00AF499F">
        <w:rPr>
          <w:rFonts w:cs="Arial"/>
        </w:rPr>
        <w:t>Der Senat hat es</w:t>
      </w:r>
      <w:r w:rsidR="00F41815">
        <w:rPr>
          <w:rFonts w:cs="Arial"/>
        </w:rPr>
        <w:t xml:space="preserve"> hier</w:t>
      </w:r>
      <w:r w:rsidR="00AF499F">
        <w:rPr>
          <w:rFonts w:cs="Arial"/>
        </w:rPr>
        <w:t xml:space="preserve"> trotz einiger (rhetorischer</w:t>
      </w:r>
      <w:r w:rsidR="00F41815">
        <w:rPr>
          <w:rFonts w:cs="Arial"/>
        </w:rPr>
        <w:t>) Bemühungen</w:t>
      </w:r>
      <w:r w:rsidR="0025125D">
        <w:rPr>
          <w:rFonts w:cs="Arial"/>
        </w:rPr>
        <w:t xml:space="preserve"> </w:t>
      </w:r>
      <w:r w:rsidR="00AF499F">
        <w:rPr>
          <w:rFonts w:cs="Arial"/>
        </w:rPr>
        <w:t>bisher nicht geschafft, positive Veränderungen</w:t>
      </w:r>
      <w:r w:rsidR="0025125D">
        <w:rPr>
          <w:rFonts w:cs="Arial"/>
        </w:rPr>
        <w:t>,</w:t>
      </w:r>
      <w:r w:rsidR="00AF499F">
        <w:rPr>
          <w:rFonts w:cs="Arial"/>
        </w:rPr>
        <w:t xml:space="preserve"> </w:t>
      </w:r>
      <w:r w:rsidR="00916C9F">
        <w:rPr>
          <w:rFonts w:cs="Arial"/>
        </w:rPr>
        <w:t xml:space="preserve">die über die Einrichtung einer </w:t>
      </w:r>
      <w:r w:rsidR="0025125D">
        <w:rPr>
          <w:rFonts w:cs="Arial"/>
        </w:rPr>
        <w:t xml:space="preserve">temporären </w:t>
      </w:r>
      <w:r w:rsidR="00916C9F">
        <w:rPr>
          <w:rFonts w:cs="Arial"/>
        </w:rPr>
        <w:t xml:space="preserve">Kunstaustellung hinausgehen, </w:t>
      </w:r>
      <w:r w:rsidR="00F41815">
        <w:rPr>
          <w:rFonts w:cs="Arial"/>
        </w:rPr>
        <w:t xml:space="preserve">zu erwirken. </w:t>
      </w:r>
      <w:r w:rsidR="0025125D">
        <w:rPr>
          <w:rFonts w:cs="Arial"/>
        </w:rPr>
        <w:t xml:space="preserve">An diesem exponierten Ort </w:t>
      </w:r>
      <w:r w:rsidR="00AF499F">
        <w:rPr>
          <w:rFonts w:cs="Arial"/>
        </w:rPr>
        <w:t xml:space="preserve">muss </w:t>
      </w:r>
      <w:r w:rsidR="0025125D">
        <w:rPr>
          <w:rFonts w:cs="Arial"/>
        </w:rPr>
        <w:t xml:space="preserve">aber </w:t>
      </w:r>
      <w:r w:rsidR="00AF499F">
        <w:rPr>
          <w:rFonts w:cs="Arial"/>
        </w:rPr>
        <w:t xml:space="preserve">dringend gehandelt werden! </w:t>
      </w:r>
    </w:p>
    <w:p w14:paraId="5EB6DB08" w14:textId="158DE116" w:rsidR="00F576ED" w:rsidRDefault="002069C1" w:rsidP="003B599C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Einer der großen Vorteile der Mönckebergstraße ist die Nähe zum Hamburg Hauptbahnhof, dem Knotenpunkt allen öffentlichen Nachverkehrs in der Hansestadt. Diese </w:t>
      </w:r>
      <w:r w:rsidR="0025125D">
        <w:rPr>
          <w:rFonts w:cs="Arial"/>
        </w:rPr>
        <w:t xml:space="preserve">exzellente Erreichbarkeit </w:t>
      </w:r>
      <w:r>
        <w:rPr>
          <w:rFonts w:cs="Arial"/>
        </w:rPr>
        <w:t xml:space="preserve">gilt es bei der Nutzung </w:t>
      </w:r>
      <w:r w:rsidR="0025125D">
        <w:rPr>
          <w:rFonts w:cs="Arial"/>
        </w:rPr>
        <w:t xml:space="preserve">dieses </w:t>
      </w:r>
      <w:r>
        <w:rPr>
          <w:rFonts w:cs="Arial"/>
        </w:rPr>
        <w:t>leerstehende</w:t>
      </w:r>
      <w:r w:rsidR="0025125D">
        <w:rPr>
          <w:rFonts w:cs="Arial"/>
        </w:rPr>
        <w:t>n</w:t>
      </w:r>
      <w:r>
        <w:rPr>
          <w:rFonts w:cs="Arial"/>
        </w:rPr>
        <w:t xml:space="preserve"> Gebäude</w:t>
      </w:r>
      <w:r w:rsidR="0025125D">
        <w:rPr>
          <w:rFonts w:cs="Arial"/>
        </w:rPr>
        <w:t>s</w:t>
      </w:r>
      <w:r>
        <w:rPr>
          <w:rFonts w:cs="Arial"/>
        </w:rPr>
        <w:t xml:space="preserve"> </w:t>
      </w:r>
      <w:r w:rsidR="00F80E24">
        <w:rPr>
          <w:rFonts w:cs="Arial"/>
        </w:rPr>
        <w:t xml:space="preserve">auszuspielen: </w:t>
      </w:r>
      <w:r w:rsidR="00486074">
        <w:rPr>
          <w:rFonts w:cs="Arial"/>
        </w:rPr>
        <w:t>die CDU Fraktion schlägt vor</w:t>
      </w:r>
      <w:r w:rsidR="00F80E24">
        <w:rPr>
          <w:rFonts w:cs="Arial"/>
        </w:rPr>
        <w:t xml:space="preserve">, </w:t>
      </w:r>
      <w:r w:rsidR="007C50EB">
        <w:rPr>
          <w:rFonts w:cs="Arial"/>
        </w:rPr>
        <w:t>das Karstadt Sport Gebäude</w:t>
      </w:r>
      <w:r w:rsidR="00F80E24">
        <w:rPr>
          <w:rFonts w:cs="Arial"/>
        </w:rPr>
        <w:t xml:space="preserve"> </w:t>
      </w:r>
      <w:r w:rsidR="00486074">
        <w:rPr>
          <w:rFonts w:cs="Arial"/>
        </w:rPr>
        <w:t xml:space="preserve">zu einem </w:t>
      </w:r>
      <w:r w:rsidR="00F80E24">
        <w:rPr>
          <w:rFonts w:cs="Arial"/>
        </w:rPr>
        <w:t>Kinder- und Jugend</w:t>
      </w:r>
      <w:r w:rsidR="00486074">
        <w:rPr>
          <w:rFonts w:cs="Arial"/>
        </w:rPr>
        <w:t>medizinischen Versorgungs</w:t>
      </w:r>
      <w:r w:rsidR="00F80E24">
        <w:rPr>
          <w:rFonts w:cs="Arial"/>
        </w:rPr>
        <w:t>zentrums</w:t>
      </w:r>
      <w:r w:rsidR="00486074">
        <w:rPr>
          <w:rFonts w:cs="Arial"/>
        </w:rPr>
        <w:t xml:space="preserve"> umzubauen. Seit Jahren fehlen in einigen </w:t>
      </w:r>
      <w:r w:rsidR="00486074">
        <w:rPr>
          <w:rFonts w:cs="Arial"/>
        </w:rPr>
        <w:lastRenderedPageBreak/>
        <w:t>Hamburger Stadtvierteln Kinderarztpraxen. Punktuelle Absprachen mit der Kassenärztlichen Vereinig</w:t>
      </w:r>
      <w:r w:rsidR="00F576ED">
        <w:rPr>
          <w:rFonts w:cs="Arial"/>
        </w:rPr>
        <w:t>ung Hamburgs</w:t>
      </w:r>
      <w:r w:rsidR="00486074">
        <w:rPr>
          <w:rFonts w:cs="Arial"/>
        </w:rPr>
        <w:t xml:space="preserve"> </w:t>
      </w:r>
      <w:r w:rsidR="00F576ED">
        <w:rPr>
          <w:rFonts w:cs="Arial"/>
        </w:rPr>
        <w:t>über zusätzliche Sitze für Kinderärzte haben nicht zu einer Verbesserung der Situation beigetragen. So wünschenswert ein flächendeckende kinderärztliche Versorgungsstruktur ist, lässt sich doch erkennen, dass die</w:t>
      </w:r>
      <w:r w:rsidR="00060DDA">
        <w:rPr>
          <w:rFonts w:cs="Arial"/>
        </w:rPr>
        <w:t>se</w:t>
      </w:r>
      <w:r w:rsidR="00F576ED">
        <w:rPr>
          <w:rFonts w:cs="Arial"/>
        </w:rPr>
        <w:t xml:space="preserve"> innerhalb der aktuelle </w:t>
      </w:r>
      <w:proofErr w:type="spellStart"/>
      <w:r w:rsidR="00F576ED">
        <w:rPr>
          <w:rFonts w:cs="Arial"/>
        </w:rPr>
        <w:t>Abrechungsstrukturen</w:t>
      </w:r>
      <w:proofErr w:type="spellEnd"/>
      <w:r w:rsidR="00F576ED">
        <w:rPr>
          <w:rFonts w:cs="Arial"/>
        </w:rPr>
        <w:t xml:space="preserve"> </w:t>
      </w:r>
      <w:r w:rsidR="00A87A18">
        <w:rPr>
          <w:rFonts w:cs="Arial"/>
        </w:rPr>
        <w:t xml:space="preserve">in manchen Stadtteilen </w:t>
      </w:r>
      <w:r w:rsidR="00F576ED">
        <w:rPr>
          <w:rFonts w:cs="Arial"/>
        </w:rPr>
        <w:t>nicht realisier</w:t>
      </w:r>
      <w:r w:rsidR="00A87A18">
        <w:rPr>
          <w:rFonts w:cs="Arial"/>
        </w:rPr>
        <w:t>en lässt</w:t>
      </w:r>
      <w:r w:rsidR="00F576ED">
        <w:rPr>
          <w:rFonts w:cs="Arial"/>
        </w:rPr>
        <w:t xml:space="preserve">. Ein großes kinderärztliches Zentrum an </w:t>
      </w:r>
      <w:r w:rsidR="00A87A18">
        <w:rPr>
          <w:rFonts w:cs="Arial"/>
        </w:rPr>
        <w:t xml:space="preserve">zentraler, </w:t>
      </w:r>
      <w:r w:rsidR="00F576ED">
        <w:rPr>
          <w:rFonts w:cs="Arial"/>
        </w:rPr>
        <w:t xml:space="preserve">guter reichbarer Stelle mitten in Hamburg kann erheblich zu einem besseren Angebot für die Eltern in Hamburg beitragen. Das Gebäude ist groß genug für eine größere Zahl </w:t>
      </w:r>
      <w:r w:rsidR="003676D8">
        <w:rPr>
          <w:rFonts w:cs="Arial"/>
        </w:rPr>
        <w:t xml:space="preserve">von Kinder- und Jugendmedizinern und bietet das Potential auch ergänzende Therapieangebote (Logopädie, </w:t>
      </w:r>
      <w:proofErr w:type="spellStart"/>
      <w:r w:rsidR="003676D8">
        <w:rPr>
          <w:rFonts w:cs="Arial"/>
        </w:rPr>
        <w:t>Ergotheraphie</w:t>
      </w:r>
      <w:proofErr w:type="spellEnd"/>
      <w:r w:rsidR="003676D8">
        <w:rPr>
          <w:rFonts w:cs="Arial"/>
        </w:rPr>
        <w:t xml:space="preserve">, Krankengymnastik </w:t>
      </w:r>
      <w:proofErr w:type="spellStart"/>
      <w:r w:rsidR="003676D8">
        <w:rPr>
          <w:rFonts w:cs="Arial"/>
        </w:rPr>
        <w:t>u.ä.</w:t>
      </w:r>
      <w:proofErr w:type="spellEnd"/>
      <w:r w:rsidR="003676D8">
        <w:rPr>
          <w:rFonts w:cs="Arial"/>
        </w:rPr>
        <w:t>) anzubieten. Die Strukturen eines Versorgungszentrums ermöglichen zudem längere Sprechstundenzeiten sowohl in die Abendstunden hinein als auch am Samstagvormittag.</w:t>
      </w:r>
    </w:p>
    <w:p w14:paraId="16964A8D" w14:textId="4ED3007D" w:rsidR="00AF499F" w:rsidRDefault="003676D8" w:rsidP="003B599C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Die</w:t>
      </w:r>
      <w:r w:rsidR="00F80E24">
        <w:rPr>
          <w:rFonts w:cs="Arial"/>
        </w:rPr>
        <w:t xml:space="preserve"> gute Anbindung </w:t>
      </w:r>
      <w:r>
        <w:rPr>
          <w:rFonts w:cs="Arial"/>
        </w:rPr>
        <w:t xml:space="preserve">für </w:t>
      </w:r>
      <w:r w:rsidR="00F80E24">
        <w:rPr>
          <w:rFonts w:cs="Arial"/>
        </w:rPr>
        <w:t xml:space="preserve">alle Stadteile </w:t>
      </w:r>
      <w:r w:rsidR="00D176B4">
        <w:rPr>
          <w:rFonts w:cs="Arial"/>
        </w:rPr>
        <w:t>erleichtert</w:t>
      </w:r>
      <w:r>
        <w:rPr>
          <w:rFonts w:cs="Arial"/>
        </w:rPr>
        <w:t xml:space="preserve"> </w:t>
      </w:r>
      <w:r w:rsidR="00F80E24">
        <w:rPr>
          <w:rFonts w:cs="Arial"/>
        </w:rPr>
        <w:t xml:space="preserve">die Anreise für Hamburgs Bürger und Patienten. </w:t>
      </w:r>
      <w:r>
        <w:rPr>
          <w:rFonts w:cs="Arial"/>
        </w:rPr>
        <w:t>Die</w:t>
      </w:r>
      <w:r w:rsidR="00F80E24">
        <w:rPr>
          <w:rFonts w:cs="Arial"/>
        </w:rPr>
        <w:t xml:space="preserve"> infrastrukturellen Voraussetzungen vor Ort genügen den Ansprüchen eines Ärztezentrums. Anderseits wird der betroffene Bereich der Mönckebergstraße durch den regen Verkehr an Patienten und </w:t>
      </w:r>
      <w:r>
        <w:rPr>
          <w:rFonts w:cs="Arial"/>
        </w:rPr>
        <w:t>Angehörigen/</w:t>
      </w:r>
      <w:r w:rsidR="00F80E24">
        <w:rPr>
          <w:rFonts w:cs="Arial"/>
        </w:rPr>
        <w:t>Begleitern rund um das Zentrum vitalisiert</w:t>
      </w:r>
      <w:r w:rsidR="00916C9F">
        <w:rPr>
          <w:rFonts w:cs="Arial"/>
        </w:rPr>
        <w:t xml:space="preserve"> und Synergien mit dem Handel vor Ort sind zu erwarten</w:t>
      </w:r>
      <w:r w:rsidR="00F80E24">
        <w:rPr>
          <w:rFonts w:cs="Arial"/>
        </w:rPr>
        <w:t xml:space="preserve">. </w:t>
      </w:r>
      <w:r>
        <w:rPr>
          <w:rFonts w:cs="Arial"/>
        </w:rPr>
        <w:t xml:space="preserve">Schon jetzt profitieren viele </w:t>
      </w:r>
      <w:r w:rsidR="00060DDA">
        <w:rPr>
          <w:rFonts w:cs="Arial"/>
        </w:rPr>
        <w:t>Einkaufsstraßen</w:t>
      </w:r>
      <w:r>
        <w:rPr>
          <w:rFonts w:cs="Arial"/>
        </w:rPr>
        <w:t xml:space="preserve"> in der Hamburger Innenstadt von </w:t>
      </w:r>
      <w:r w:rsidR="00060DDA">
        <w:rPr>
          <w:rFonts w:cs="Arial"/>
        </w:rPr>
        <w:t xml:space="preserve">Facharztpraxen-bzw. </w:t>
      </w:r>
      <w:r w:rsidR="00D176B4">
        <w:rPr>
          <w:rFonts w:cs="Arial"/>
        </w:rPr>
        <w:t>Zentren</w:t>
      </w:r>
      <w:r w:rsidR="00060DDA">
        <w:rPr>
          <w:rFonts w:cs="Arial"/>
        </w:rPr>
        <w:t xml:space="preserve"> in den </w:t>
      </w:r>
      <w:r w:rsidR="00D176B4">
        <w:rPr>
          <w:rFonts w:cs="Arial"/>
        </w:rPr>
        <w:t>darüber liegenden</w:t>
      </w:r>
      <w:r w:rsidR="00060DDA">
        <w:rPr>
          <w:rFonts w:cs="Arial"/>
        </w:rPr>
        <w:t xml:space="preserve"> Etagen. </w:t>
      </w:r>
      <w:r w:rsidR="00F80E24">
        <w:rPr>
          <w:rFonts w:cs="Arial"/>
        </w:rPr>
        <w:t xml:space="preserve">Schließlich ist die Einrichtung eines solchen Zentrums auch eine sinnvolle Ergänzung zum bereits bestehenden Portfolio medizinischer Einrichtungen in der Hansestadt. </w:t>
      </w:r>
    </w:p>
    <w:p w14:paraId="5D6DD070" w14:textId="77777777" w:rsidR="00175B0F" w:rsidRDefault="00175B0F" w:rsidP="003B599C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7A76A763" w14:textId="77777777" w:rsidR="0073122B" w:rsidRPr="00736112" w:rsidRDefault="00765CC9" w:rsidP="005972A1">
      <w:pPr>
        <w:autoSpaceDE w:val="0"/>
        <w:autoSpaceDN w:val="0"/>
        <w:adjustRightInd w:val="0"/>
        <w:spacing w:after="120"/>
        <w:ind w:firstLine="4"/>
        <w:jc w:val="both"/>
        <w:rPr>
          <w:rFonts w:cs="Arial"/>
          <w:b/>
        </w:rPr>
      </w:pPr>
      <w:r w:rsidRPr="00736112">
        <w:rPr>
          <w:rFonts w:cs="Arial"/>
          <w:b/>
        </w:rPr>
        <w:t>Die</w:t>
      </w:r>
      <w:r w:rsidR="00E1437C" w:rsidRPr="00736112">
        <w:rPr>
          <w:rFonts w:cs="Arial"/>
          <w:b/>
        </w:rPr>
        <w:t xml:space="preserve"> Bürgerschaft möge beschließen:</w:t>
      </w:r>
    </w:p>
    <w:p w14:paraId="6C1B0663" w14:textId="77777777" w:rsidR="00E53338" w:rsidRPr="00E53338" w:rsidRDefault="00E53338" w:rsidP="005972A1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24"/>
        </w:rPr>
      </w:pPr>
      <w:r>
        <w:rPr>
          <w:rFonts w:cs="Arial"/>
        </w:rPr>
        <w:t>Der Senat wird aufgefordert,</w:t>
      </w:r>
    </w:p>
    <w:p w14:paraId="38B68DF2" w14:textId="18E002C2" w:rsidR="00175B0F" w:rsidRPr="00175B0F" w:rsidRDefault="00060DDA" w:rsidP="00175B0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cs="Arial"/>
          <w:szCs w:val="24"/>
        </w:rPr>
      </w:pPr>
      <w:r>
        <w:rPr>
          <w:rFonts w:cs="Arial"/>
        </w:rPr>
        <w:t xml:space="preserve">In Vorgesprächen mit dem </w:t>
      </w:r>
      <w:r w:rsidR="004B35CA">
        <w:rPr>
          <w:rFonts w:cs="Arial"/>
        </w:rPr>
        <w:t>Gebäude</w:t>
      </w:r>
      <w:r>
        <w:rPr>
          <w:rFonts w:cs="Arial"/>
        </w:rPr>
        <w:t xml:space="preserve">-Eigentümer und der Kassenärztlichen Vereinigung Hamburg </w:t>
      </w:r>
      <w:r w:rsidR="00175B0F">
        <w:rPr>
          <w:rFonts w:cs="Arial"/>
        </w:rPr>
        <w:t>die Einrichtung eines</w:t>
      </w:r>
      <w:r w:rsidR="00175B0F" w:rsidRPr="00175B0F">
        <w:rPr>
          <w:rFonts w:cs="Arial"/>
        </w:rPr>
        <w:t xml:space="preserve"> </w:t>
      </w:r>
      <w:r>
        <w:rPr>
          <w:rFonts w:cs="Arial"/>
        </w:rPr>
        <w:t>Kinder- und Jugendmedizinischen</w:t>
      </w:r>
      <w:r w:rsidRPr="00175B0F">
        <w:rPr>
          <w:rFonts w:cs="Arial"/>
        </w:rPr>
        <w:t xml:space="preserve"> </w:t>
      </w:r>
      <w:r w:rsidR="00175B0F" w:rsidRPr="00175B0F">
        <w:rPr>
          <w:rFonts w:cs="Arial"/>
        </w:rPr>
        <w:t>Ärztez</w:t>
      </w:r>
      <w:r w:rsidR="00175B0F">
        <w:rPr>
          <w:rFonts w:cs="Arial"/>
        </w:rPr>
        <w:t xml:space="preserve">entrums </w:t>
      </w:r>
      <w:r w:rsidR="00175B0F" w:rsidRPr="00175B0F">
        <w:rPr>
          <w:rFonts w:cs="Arial"/>
        </w:rPr>
        <w:t xml:space="preserve">im Karstadt-Sport-Gebäude </w:t>
      </w:r>
      <w:r w:rsidR="00175B0F">
        <w:rPr>
          <w:rFonts w:cs="Arial"/>
        </w:rPr>
        <w:t>zu prüfen</w:t>
      </w:r>
      <w:r w:rsidR="00175B0F" w:rsidRPr="00175B0F">
        <w:rPr>
          <w:rFonts w:cs="Arial"/>
        </w:rPr>
        <w:t>,</w:t>
      </w:r>
    </w:p>
    <w:p w14:paraId="1A25AAEC" w14:textId="4B6E06B9" w:rsidR="00175B0F" w:rsidRPr="00175B0F" w:rsidRDefault="00175B0F" w:rsidP="00175B0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cs="Arial"/>
          <w:szCs w:val="24"/>
        </w:rPr>
      </w:pPr>
      <w:r>
        <w:rPr>
          <w:rFonts w:cs="Arial"/>
        </w:rPr>
        <w:t xml:space="preserve">bei positiver Prüfung </w:t>
      </w:r>
      <w:r w:rsidR="00060DDA">
        <w:rPr>
          <w:rFonts w:cs="Arial"/>
        </w:rPr>
        <w:t xml:space="preserve">Schritte zur Einrichtung </w:t>
      </w:r>
      <w:r>
        <w:rPr>
          <w:rFonts w:cs="Arial"/>
        </w:rPr>
        <w:t>ein</w:t>
      </w:r>
      <w:r w:rsidR="00060DDA">
        <w:rPr>
          <w:rFonts w:cs="Arial"/>
        </w:rPr>
        <w:t>es</w:t>
      </w:r>
      <w:r w:rsidRPr="00175B0F">
        <w:rPr>
          <w:rFonts w:cs="Arial"/>
        </w:rPr>
        <w:t xml:space="preserve"> </w:t>
      </w:r>
      <w:r w:rsidR="00060DDA">
        <w:rPr>
          <w:rFonts w:cs="Arial"/>
        </w:rPr>
        <w:t>Kinder- und Jugendmedizinisches</w:t>
      </w:r>
      <w:r w:rsidR="00060DDA" w:rsidRPr="00175B0F">
        <w:rPr>
          <w:rFonts w:cs="Arial"/>
        </w:rPr>
        <w:t xml:space="preserve"> </w:t>
      </w:r>
      <w:r w:rsidRPr="00175B0F">
        <w:rPr>
          <w:rFonts w:cs="Arial"/>
        </w:rPr>
        <w:t>Ärztez</w:t>
      </w:r>
      <w:r>
        <w:rPr>
          <w:rFonts w:cs="Arial"/>
        </w:rPr>
        <w:t xml:space="preserve">entrum </w:t>
      </w:r>
      <w:r w:rsidRPr="00175B0F">
        <w:rPr>
          <w:rFonts w:cs="Arial"/>
        </w:rPr>
        <w:t>im Karstadt-Sport-Gebäude</w:t>
      </w:r>
      <w:r>
        <w:rPr>
          <w:rFonts w:cs="Arial"/>
        </w:rPr>
        <w:t xml:space="preserve"> </w:t>
      </w:r>
      <w:r w:rsidR="00060DDA">
        <w:rPr>
          <w:rFonts w:cs="Arial"/>
        </w:rPr>
        <w:t>einzuleiten</w:t>
      </w:r>
    </w:p>
    <w:p w14:paraId="3D0E6733" w14:textId="397A76C2" w:rsidR="00175B0F" w:rsidRPr="00175B0F" w:rsidRDefault="00F430BC" w:rsidP="00175B0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bei Nichtverfügbarkeit des </w:t>
      </w:r>
      <w:r w:rsidRPr="00175B0F">
        <w:rPr>
          <w:rFonts w:cs="Arial"/>
        </w:rPr>
        <w:t>Karstadt-Sport-Gebäude</w:t>
      </w:r>
      <w:r>
        <w:rPr>
          <w:rFonts w:cs="Arial"/>
          <w:szCs w:val="24"/>
        </w:rPr>
        <w:t xml:space="preserve"> </w:t>
      </w:r>
      <w:r w:rsidR="00175B0F">
        <w:rPr>
          <w:rFonts w:cs="Arial"/>
          <w:szCs w:val="24"/>
        </w:rPr>
        <w:t xml:space="preserve">andere leerstehende Gebäude in der Nähe zum Hauptbahnhof hinsichtlich einer Nutzung als </w:t>
      </w:r>
      <w:r w:rsidR="00060DDA">
        <w:rPr>
          <w:rFonts w:cs="Arial"/>
          <w:szCs w:val="24"/>
        </w:rPr>
        <w:t>Kinder- und Jugend</w:t>
      </w:r>
      <w:r w:rsidR="00175B0F">
        <w:rPr>
          <w:rFonts w:cs="Arial"/>
          <w:szCs w:val="24"/>
        </w:rPr>
        <w:t>medizinisches Zentrum zu überprüfen,</w:t>
      </w:r>
    </w:p>
    <w:p w14:paraId="2EB92F04" w14:textId="1DCC8103" w:rsidR="00120CB8" w:rsidRPr="007C50EB" w:rsidRDefault="00E53338" w:rsidP="00175B0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993" w:hanging="426"/>
        <w:contextualSpacing w:val="0"/>
        <w:jc w:val="both"/>
        <w:rPr>
          <w:rFonts w:cs="Arial"/>
          <w:szCs w:val="24"/>
        </w:rPr>
      </w:pPr>
      <w:r>
        <w:rPr>
          <w:rFonts w:cs="Arial"/>
        </w:rPr>
        <w:t xml:space="preserve">der Bürgerschaft </w:t>
      </w:r>
      <w:r w:rsidR="00FD1831">
        <w:rPr>
          <w:rFonts w:cs="Arial"/>
        </w:rPr>
        <w:t>erstmalig</w:t>
      </w:r>
      <w:bookmarkStart w:id="0" w:name="_GoBack"/>
      <w:bookmarkEnd w:id="0"/>
      <w:r w:rsidR="00FD1831">
        <w:rPr>
          <w:rFonts w:cs="Arial"/>
        </w:rPr>
        <w:t xml:space="preserve"> zum 30.03.2023</w:t>
      </w:r>
      <w:r w:rsidR="00711E50">
        <w:rPr>
          <w:rFonts w:cs="Arial"/>
        </w:rPr>
        <w:t xml:space="preserve"> zu berichten</w:t>
      </w:r>
      <w:r>
        <w:rPr>
          <w:rFonts w:cs="Arial"/>
        </w:rPr>
        <w:t>.</w:t>
      </w:r>
    </w:p>
    <w:sectPr w:rsidR="00120CB8" w:rsidRPr="007C50EB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C67D" w14:textId="77777777" w:rsidR="006C4EA1" w:rsidRDefault="006C4EA1">
      <w:r>
        <w:separator/>
      </w:r>
    </w:p>
  </w:endnote>
  <w:endnote w:type="continuationSeparator" w:id="0">
    <w:p w14:paraId="1C4EA4B6" w14:textId="77777777" w:rsidR="006C4EA1" w:rsidRDefault="006C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CD22" w14:textId="77777777" w:rsidR="006C4EA1" w:rsidRDefault="006C4EA1">
      <w:r>
        <w:separator/>
      </w:r>
    </w:p>
  </w:footnote>
  <w:footnote w:type="continuationSeparator" w:id="0">
    <w:p w14:paraId="4F7B2BB5" w14:textId="77777777" w:rsidR="006C4EA1" w:rsidRDefault="006C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A9B1" w14:textId="77777777" w:rsidR="00177B6E" w:rsidRDefault="00177B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779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5B7D745" w14:textId="77777777" w:rsidR="00177B6E" w:rsidRDefault="00177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E38D" w14:textId="0047835B" w:rsidR="00177B6E" w:rsidRDefault="00177B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779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430B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DDE7043" w14:textId="77777777" w:rsidR="00177B6E" w:rsidRDefault="00177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FE0F" w14:textId="77777777" w:rsidR="00177B6E" w:rsidRDefault="00177B6E">
    <w:pPr>
      <w:pStyle w:val="Kopfzeile"/>
      <w:spacing w:line="240" w:lineRule="auto"/>
      <w:rPr>
        <w:b/>
        <w:sz w:val="28"/>
      </w:rPr>
    </w:pPr>
    <w:r>
      <w:rPr>
        <w:b/>
        <w:sz w:val="28"/>
      </w:rPr>
      <w:t>BÜRGERSCHAFT</w:t>
    </w:r>
  </w:p>
  <w:p w14:paraId="18AA710D" w14:textId="77777777" w:rsidR="00177B6E" w:rsidRDefault="00177B6E">
    <w:pPr>
      <w:pStyle w:val="Kopfzeile"/>
      <w:spacing w:line="240" w:lineRule="auto"/>
      <w:rPr>
        <w:b/>
      </w:rPr>
    </w:pPr>
    <w:r>
      <w:rPr>
        <w:b/>
        <w:sz w:val="28"/>
      </w:rPr>
      <w:t>DER FREIEN UND HANSESTADT HAMBURG</w:t>
    </w:r>
    <w:r>
      <w:rPr>
        <w:b/>
        <w:sz w:val="28"/>
      </w:rPr>
      <w:tab/>
    </w:r>
    <w:r>
      <w:t>Drucksache</w:t>
    </w:r>
    <w:r>
      <w:rPr>
        <w:b/>
      </w:rPr>
      <w:t xml:space="preserve"> </w:t>
    </w:r>
    <w:r>
      <w:rPr>
        <w:b/>
        <w:sz w:val="28"/>
      </w:rPr>
      <w:t>22/</w:t>
    </w:r>
  </w:p>
  <w:p w14:paraId="5DBFACE7" w14:textId="77777777" w:rsidR="00177B6E" w:rsidRDefault="00177B6E">
    <w:pPr>
      <w:pStyle w:val="Kopfzeile"/>
      <w:spacing w:line="240" w:lineRule="auto"/>
      <w:rPr>
        <w:b/>
      </w:rPr>
    </w:pPr>
    <w:r>
      <w:rPr>
        <w:b/>
      </w:rPr>
      <w:t>22. Wahlperiode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E2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0615"/>
    <w:multiLevelType w:val="singleLevel"/>
    <w:tmpl w:val="1FA8B9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874587"/>
    <w:multiLevelType w:val="hybridMultilevel"/>
    <w:tmpl w:val="431268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810E68"/>
    <w:multiLevelType w:val="hybridMultilevel"/>
    <w:tmpl w:val="B1245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47B24"/>
    <w:multiLevelType w:val="hybridMultilevel"/>
    <w:tmpl w:val="7DEA1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C3D45"/>
    <w:multiLevelType w:val="hybridMultilevel"/>
    <w:tmpl w:val="1F7EA03E"/>
    <w:lvl w:ilvl="0" w:tplc="04070013">
      <w:start w:val="1"/>
      <w:numFmt w:val="upperRoman"/>
      <w:lvlText w:val="%1."/>
      <w:lvlJc w:val="right"/>
      <w:pPr>
        <w:ind w:left="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54945C3"/>
    <w:multiLevelType w:val="hybridMultilevel"/>
    <w:tmpl w:val="DCE252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E7710"/>
    <w:multiLevelType w:val="hybridMultilevel"/>
    <w:tmpl w:val="6D8E71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E16AB"/>
    <w:multiLevelType w:val="hybridMultilevel"/>
    <w:tmpl w:val="96B63C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B2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3C540F"/>
    <w:multiLevelType w:val="hybridMultilevel"/>
    <w:tmpl w:val="EF508922"/>
    <w:lvl w:ilvl="0" w:tplc="06A65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71F4A"/>
    <w:multiLevelType w:val="hybridMultilevel"/>
    <w:tmpl w:val="454CCF6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89"/>
    <w:rsid w:val="000149E3"/>
    <w:rsid w:val="000151E0"/>
    <w:rsid w:val="00017646"/>
    <w:rsid w:val="00032A95"/>
    <w:rsid w:val="00032B00"/>
    <w:rsid w:val="0003437D"/>
    <w:rsid w:val="0004220E"/>
    <w:rsid w:val="000551CB"/>
    <w:rsid w:val="00060DDA"/>
    <w:rsid w:val="00063587"/>
    <w:rsid w:val="000C5FA0"/>
    <w:rsid w:val="000E7D4D"/>
    <w:rsid w:val="000F56FA"/>
    <w:rsid w:val="00101AB2"/>
    <w:rsid w:val="00120CB8"/>
    <w:rsid w:val="00130828"/>
    <w:rsid w:val="0017080F"/>
    <w:rsid w:val="00175B0F"/>
    <w:rsid w:val="00177B6E"/>
    <w:rsid w:val="00185EC9"/>
    <w:rsid w:val="00194526"/>
    <w:rsid w:val="00197068"/>
    <w:rsid w:val="001D0C10"/>
    <w:rsid w:val="001F6FCA"/>
    <w:rsid w:val="00201697"/>
    <w:rsid w:val="002069C1"/>
    <w:rsid w:val="00232960"/>
    <w:rsid w:val="00234994"/>
    <w:rsid w:val="0025125D"/>
    <w:rsid w:val="00260A51"/>
    <w:rsid w:val="00261ADE"/>
    <w:rsid w:val="002767A4"/>
    <w:rsid w:val="0027762A"/>
    <w:rsid w:val="002B421C"/>
    <w:rsid w:val="002D1162"/>
    <w:rsid w:val="002D3035"/>
    <w:rsid w:val="002D7B50"/>
    <w:rsid w:val="00321CC8"/>
    <w:rsid w:val="00325F66"/>
    <w:rsid w:val="00335980"/>
    <w:rsid w:val="00337FDD"/>
    <w:rsid w:val="003676D8"/>
    <w:rsid w:val="0036779C"/>
    <w:rsid w:val="00376578"/>
    <w:rsid w:val="003B3A84"/>
    <w:rsid w:val="003B599C"/>
    <w:rsid w:val="003D6B0D"/>
    <w:rsid w:val="003E3E22"/>
    <w:rsid w:val="00410DC8"/>
    <w:rsid w:val="00414B74"/>
    <w:rsid w:val="00441FA8"/>
    <w:rsid w:val="0045647A"/>
    <w:rsid w:val="00471D3A"/>
    <w:rsid w:val="004836A8"/>
    <w:rsid w:val="00486074"/>
    <w:rsid w:val="004A0665"/>
    <w:rsid w:val="004B2AD4"/>
    <w:rsid w:val="004B35CA"/>
    <w:rsid w:val="004B4EA1"/>
    <w:rsid w:val="004B5D82"/>
    <w:rsid w:val="00525F39"/>
    <w:rsid w:val="00541184"/>
    <w:rsid w:val="00584003"/>
    <w:rsid w:val="005849A9"/>
    <w:rsid w:val="005972A1"/>
    <w:rsid w:val="005B4C0D"/>
    <w:rsid w:val="005D0C94"/>
    <w:rsid w:val="005D12B9"/>
    <w:rsid w:val="005D3D2C"/>
    <w:rsid w:val="005D4731"/>
    <w:rsid w:val="005F535E"/>
    <w:rsid w:val="00602DB9"/>
    <w:rsid w:val="00607FED"/>
    <w:rsid w:val="006625B3"/>
    <w:rsid w:val="00667648"/>
    <w:rsid w:val="00691C8A"/>
    <w:rsid w:val="006A6798"/>
    <w:rsid w:val="006C4D0F"/>
    <w:rsid w:val="006C4EA1"/>
    <w:rsid w:val="006F5AA9"/>
    <w:rsid w:val="006F6979"/>
    <w:rsid w:val="00711E50"/>
    <w:rsid w:val="00723760"/>
    <w:rsid w:val="00724993"/>
    <w:rsid w:val="0073122B"/>
    <w:rsid w:val="00733D46"/>
    <w:rsid w:val="00735E87"/>
    <w:rsid w:val="00736112"/>
    <w:rsid w:val="00765CC9"/>
    <w:rsid w:val="007704AD"/>
    <w:rsid w:val="007C50EB"/>
    <w:rsid w:val="007C6FA5"/>
    <w:rsid w:val="007D1404"/>
    <w:rsid w:val="007F3029"/>
    <w:rsid w:val="00837FEE"/>
    <w:rsid w:val="00851372"/>
    <w:rsid w:val="00884AC1"/>
    <w:rsid w:val="008A5800"/>
    <w:rsid w:val="00916C9F"/>
    <w:rsid w:val="00942BC6"/>
    <w:rsid w:val="00984776"/>
    <w:rsid w:val="00992B7F"/>
    <w:rsid w:val="00995341"/>
    <w:rsid w:val="0099561F"/>
    <w:rsid w:val="009D23BE"/>
    <w:rsid w:val="009D249C"/>
    <w:rsid w:val="009E1AE9"/>
    <w:rsid w:val="009F0B91"/>
    <w:rsid w:val="009F4B0A"/>
    <w:rsid w:val="00A128ED"/>
    <w:rsid w:val="00A62A96"/>
    <w:rsid w:val="00A72DB2"/>
    <w:rsid w:val="00A80CC7"/>
    <w:rsid w:val="00A87A18"/>
    <w:rsid w:val="00AB0765"/>
    <w:rsid w:val="00AB4192"/>
    <w:rsid w:val="00AC5AD4"/>
    <w:rsid w:val="00AE3137"/>
    <w:rsid w:val="00AE35AF"/>
    <w:rsid w:val="00AF499F"/>
    <w:rsid w:val="00AF4B5B"/>
    <w:rsid w:val="00B44EF8"/>
    <w:rsid w:val="00BA2608"/>
    <w:rsid w:val="00BB2279"/>
    <w:rsid w:val="00BB38EA"/>
    <w:rsid w:val="00C00AE8"/>
    <w:rsid w:val="00C172A9"/>
    <w:rsid w:val="00C21396"/>
    <w:rsid w:val="00C50E2B"/>
    <w:rsid w:val="00C715C4"/>
    <w:rsid w:val="00CA6E5C"/>
    <w:rsid w:val="00CB6442"/>
    <w:rsid w:val="00CD5A31"/>
    <w:rsid w:val="00CE38FC"/>
    <w:rsid w:val="00CF5C1B"/>
    <w:rsid w:val="00D15AB1"/>
    <w:rsid w:val="00D176B4"/>
    <w:rsid w:val="00D41F95"/>
    <w:rsid w:val="00D5587D"/>
    <w:rsid w:val="00D77010"/>
    <w:rsid w:val="00D83837"/>
    <w:rsid w:val="00D84E89"/>
    <w:rsid w:val="00DD229D"/>
    <w:rsid w:val="00E1437C"/>
    <w:rsid w:val="00E164F3"/>
    <w:rsid w:val="00E33B8F"/>
    <w:rsid w:val="00E53338"/>
    <w:rsid w:val="00E6152D"/>
    <w:rsid w:val="00E66393"/>
    <w:rsid w:val="00E72FEF"/>
    <w:rsid w:val="00E763B8"/>
    <w:rsid w:val="00E90035"/>
    <w:rsid w:val="00EA0DFA"/>
    <w:rsid w:val="00EA3EEC"/>
    <w:rsid w:val="00EB61CD"/>
    <w:rsid w:val="00EC5AC1"/>
    <w:rsid w:val="00EE24AF"/>
    <w:rsid w:val="00EE565B"/>
    <w:rsid w:val="00EF45AA"/>
    <w:rsid w:val="00EF74F9"/>
    <w:rsid w:val="00F00BBB"/>
    <w:rsid w:val="00F41815"/>
    <w:rsid w:val="00F42631"/>
    <w:rsid w:val="00F430BC"/>
    <w:rsid w:val="00F54657"/>
    <w:rsid w:val="00F576ED"/>
    <w:rsid w:val="00F63FB4"/>
    <w:rsid w:val="00F80E24"/>
    <w:rsid w:val="00F81DE9"/>
    <w:rsid w:val="00F83F2D"/>
    <w:rsid w:val="00FA4F99"/>
    <w:rsid w:val="00FC2DF1"/>
    <w:rsid w:val="00FC690F"/>
    <w:rsid w:val="00FD1831"/>
    <w:rsid w:val="00FD1A2C"/>
    <w:rsid w:val="00FE1B8C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7556"/>
  <w15:chartTrackingRefBased/>
  <w15:docId w15:val="{8DA7283D-E95F-4216-A373-0BBB896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134" w:hanging="1134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99561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sid w:val="0099561F"/>
    <w:pPr>
      <w:spacing w:after="120" w:line="480" w:lineRule="auto"/>
    </w:pPr>
  </w:style>
  <w:style w:type="paragraph" w:styleId="Textkrper-Zeileneinzug">
    <w:name w:val="Body Text Indent"/>
    <w:basedOn w:val="Standard"/>
    <w:rsid w:val="0099561F"/>
    <w:pPr>
      <w:spacing w:after="120"/>
      <w:ind w:left="283"/>
    </w:pPr>
  </w:style>
  <w:style w:type="paragraph" w:customStyle="1" w:styleId="a">
    <w:basedOn w:val="Standard"/>
    <w:next w:val="Textkrper-Zeileneinzug"/>
    <w:rsid w:val="000551CB"/>
    <w:pPr>
      <w:suppressAutoHyphens/>
      <w:spacing w:line="240" w:lineRule="auto"/>
      <w:ind w:left="1134"/>
    </w:pPr>
    <w:rPr>
      <w:sz w:val="20"/>
    </w:rPr>
  </w:style>
  <w:style w:type="paragraph" w:styleId="Sprechblasentext">
    <w:name w:val="Balloon Text"/>
    <w:basedOn w:val="Standard"/>
    <w:semiHidden/>
    <w:rsid w:val="00837FE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95341"/>
    <w:pPr>
      <w:ind w:left="708"/>
    </w:pPr>
  </w:style>
  <w:style w:type="character" w:styleId="Hyperlink">
    <w:name w:val="Hyperlink"/>
    <w:uiPriority w:val="99"/>
    <w:unhideWhenUsed/>
    <w:rsid w:val="00177B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53338"/>
    <w:pPr>
      <w:ind w:left="720"/>
      <w:contextualSpacing/>
    </w:pPr>
  </w:style>
  <w:style w:type="paragraph" w:styleId="berarbeitung">
    <w:name w:val="Revision"/>
    <w:hidden/>
    <w:uiPriority w:val="99"/>
    <w:semiHidden/>
    <w:rsid w:val="00F81D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ntrag%20Bau%20Verkehr%20und%20Stadtentwick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179E-BC2A-4391-A673-2078CE17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Bau Verkehr und Stadtentwicklung.dot</Template>
  <TotalTime>0</TotalTime>
  <Pages>2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subject/>
  <dc:creator>BirkeLu</dc:creator>
  <cp:keywords/>
  <cp:lastModifiedBy>Gellermann, Martin Dr.</cp:lastModifiedBy>
  <cp:revision>9</cp:revision>
  <cp:lastPrinted>2021-01-20T10:31:00Z</cp:lastPrinted>
  <dcterms:created xsi:type="dcterms:W3CDTF">2022-09-20T09:56:00Z</dcterms:created>
  <dcterms:modified xsi:type="dcterms:W3CDTF">2022-09-29T09:21:00Z</dcterms:modified>
</cp:coreProperties>
</file>