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9EBE" w14:textId="2A0D1976" w:rsidR="00891F19" w:rsidRPr="00212506" w:rsidRDefault="00F53270" w:rsidP="00F53270">
      <w:pPr>
        <w:tabs>
          <w:tab w:val="left" w:pos="1985"/>
        </w:tabs>
        <w:jc w:val="right"/>
        <w:rPr>
          <w:rFonts w:ascii="Arial" w:hAnsi="Arial" w:cs="Arial"/>
          <w:sz w:val="22"/>
          <w:szCs w:val="22"/>
        </w:rPr>
      </w:pPr>
      <w:bookmarkStart w:id="0" w:name="_GoBack"/>
      <w:bookmarkEnd w:id="0"/>
      <w:r>
        <w:rPr>
          <w:rFonts w:ascii="Arial" w:hAnsi="Arial" w:cs="Arial"/>
          <w:sz w:val="22"/>
          <w:szCs w:val="22"/>
        </w:rPr>
        <w:t>5. September 2023</w:t>
      </w:r>
    </w:p>
    <w:p w14:paraId="16A79EC2" w14:textId="77777777" w:rsidR="00146093" w:rsidRPr="00212506" w:rsidRDefault="00146093" w:rsidP="00146093">
      <w:pPr>
        <w:overflowPunct/>
        <w:autoSpaceDE/>
        <w:autoSpaceDN/>
        <w:adjustRightInd/>
        <w:textAlignment w:val="auto"/>
        <w:rPr>
          <w:rFonts w:ascii="Arial" w:hAnsi="Arial" w:cs="Arial"/>
          <w:b/>
          <w:bCs/>
          <w:sz w:val="28"/>
          <w:szCs w:val="28"/>
        </w:rPr>
      </w:pPr>
    </w:p>
    <w:p w14:paraId="16A79EC3" w14:textId="65CB9846" w:rsidR="00146093" w:rsidRPr="00212506" w:rsidRDefault="00231D4D" w:rsidP="00146093">
      <w:pPr>
        <w:overflowPunct/>
        <w:autoSpaceDE/>
        <w:autoSpaceDN/>
        <w:adjustRightInd/>
        <w:jc w:val="center"/>
        <w:textAlignment w:val="auto"/>
        <w:rPr>
          <w:rFonts w:ascii="Arial" w:hAnsi="Arial" w:cs="Arial"/>
          <w:b/>
          <w:bCs/>
          <w:sz w:val="36"/>
          <w:szCs w:val="36"/>
        </w:rPr>
      </w:pPr>
      <w:r w:rsidRPr="00212506">
        <w:rPr>
          <w:rFonts w:ascii="Arial" w:hAnsi="Arial" w:cs="Arial"/>
          <w:b/>
          <w:bCs/>
          <w:sz w:val="36"/>
          <w:szCs w:val="36"/>
        </w:rPr>
        <w:t>Schriftliche Kleine Anfrage</w:t>
      </w:r>
    </w:p>
    <w:p w14:paraId="16A79EC4" w14:textId="32D1EB3C" w:rsidR="00165025" w:rsidRPr="00212506" w:rsidRDefault="007D562D" w:rsidP="00742E29">
      <w:pPr>
        <w:overflowPunct/>
        <w:autoSpaceDE/>
        <w:autoSpaceDN/>
        <w:adjustRightInd/>
        <w:spacing w:before="100" w:beforeAutospacing="1" w:after="120"/>
        <w:jc w:val="center"/>
        <w:textAlignment w:val="auto"/>
        <w:rPr>
          <w:rFonts w:ascii="Arial" w:hAnsi="Arial" w:cs="Arial"/>
          <w:b/>
          <w:bCs/>
        </w:rPr>
      </w:pPr>
      <w:r w:rsidRPr="00212506">
        <w:rPr>
          <w:rFonts w:ascii="Arial" w:hAnsi="Arial" w:cs="Arial"/>
          <w:b/>
          <w:bCs/>
        </w:rPr>
        <w:t>d</w:t>
      </w:r>
      <w:r w:rsidR="00AD134B" w:rsidRPr="00212506">
        <w:rPr>
          <w:rFonts w:ascii="Arial" w:hAnsi="Arial" w:cs="Arial"/>
          <w:b/>
          <w:bCs/>
        </w:rPr>
        <w:t>e</w:t>
      </w:r>
      <w:r w:rsidR="008C1D40" w:rsidRPr="00212506">
        <w:rPr>
          <w:rFonts w:ascii="Arial" w:hAnsi="Arial" w:cs="Arial"/>
          <w:b/>
          <w:bCs/>
        </w:rPr>
        <w:t>r</w:t>
      </w:r>
      <w:r w:rsidR="00DB2155" w:rsidRPr="00212506">
        <w:rPr>
          <w:rFonts w:ascii="Arial" w:hAnsi="Arial" w:cs="Arial"/>
          <w:b/>
          <w:bCs/>
        </w:rPr>
        <w:t xml:space="preserve"> </w:t>
      </w:r>
      <w:r w:rsidR="00212506" w:rsidRPr="00212506">
        <w:rPr>
          <w:rFonts w:ascii="Arial" w:hAnsi="Arial" w:cs="Arial"/>
          <w:b/>
          <w:bCs/>
        </w:rPr>
        <w:t>Abgeordneten Ralf Niedmers und Richard Seelmaecker (CDU) vom 29.08.</w:t>
      </w:r>
      <w:r w:rsidR="00C6268C">
        <w:rPr>
          <w:rFonts w:ascii="Arial" w:hAnsi="Arial" w:cs="Arial"/>
          <w:b/>
          <w:bCs/>
        </w:rPr>
        <w:t>20</w:t>
      </w:r>
      <w:r w:rsidR="00212506" w:rsidRPr="00212506">
        <w:rPr>
          <w:rFonts w:ascii="Arial" w:hAnsi="Arial" w:cs="Arial"/>
          <w:b/>
          <w:bCs/>
        </w:rPr>
        <w:t>23</w:t>
      </w:r>
    </w:p>
    <w:p w14:paraId="16A79EC5" w14:textId="77777777" w:rsidR="007B65B4" w:rsidRPr="00212506"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212506">
        <w:rPr>
          <w:rFonts w:ascii="Arial" w:hAnsi="Arial" w:cs="Arial"/>
          <w:b/>
          <w:bCs/>
        </w:rPr>
        <w:t xml:space="preserve">und </w:t>
      </w:r>
      <w:r w:rsidRPr="00212506">
        <w:rPr>
          <w:rFonts w:ascii="Arial" w:hAnsi="Arial" w:cs="Arial"/>
          <w:b/>
          <w:bCs/>
          <w:sz w:val="36"/>
          <w:szCs w:val="36"/>
        </w:rPr>
        <w:t>Antwort des Senats</w:t>
      </w:r>
    </w:p>
    <w:p w14:paraId="16A79EC6" w14:textId="5BCA6642" w:rsidR="007B65B4" w:rsidRPr="00212506"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212506">
        <w:rPr>
          <w:rFonts w:ascii="Arial" w:hAnsi="Arial" w:cs="Arial"/>
          <w:b/>
          <w:bCs/>
          <w:sz w:val="28"/>
          <w:szCs w:val="28"/>
        </w:rPr>
        <w:t xml:space="preserve">- </w:t>
      </w:r>
      <w:r w:rsidR="00A947EA" w:rsidRPr="00212506">
        <w:rPr>
          <w:rFonts w:ascii="Arial" w:hAnsi="Arial" w:cs="Arial"/>
          <w:b/>
          <w:bCs/>
          <w:sz w:val="28"/>
          <w:szCs w:val="28"/>
        </w:rPr>
        <w:t xml:space="preserve">Drucksache </w:t>
      </w:r>
      <w:r w:rsidR="002D7168" w:rsidRPr="00212506">
        <w:rPr>
          <w:rFonts w:ascii="Arial" w:hAnsi="Arial" w:cs="Arial"/>
          <w:b/>
          <w:bCs/>
          <w:sz w:val="28"/>
          <w:szCs w:val="28"/>
        </w:rPr>
        <w:t>22</w:t>
      </w:r>
      <w:r w:rsidR="00DC69EA" w:rsidRPr="00212506">
        <w:rPr>
          <w:rFonts w:ascii="Arial" w:hAnsi="Arial" w:cs="Arial"/>
          <w:b/>
          <w:bCs/>
          <w:sz w:val="28"/>
          <w:szCs w:val="28"/>
        </w:rPr>
        <w:t>/</w:t>
      </w:r>
      <w:r w:rsidR="00212506" w:rsidRPr="00212506">
        <w:rPr>
          <w:rFonts w:ascii="Arial" w:hAnsi="Arial" w:cs="Arial"/>
          <w:b/>
          <w:bCs/>
          <w:sz w:val="28"/>
          <w:szCs w:val="28"/>
        </w:rPr>
        <w:t>12785</w:t>
      </w:r>
      <w:r w:rsidRPr="00212506">
        <w:rPr>
          <w:rFonts w:ascii="Arial" w:hAnsi="Arial" w:cs="Arial"/>
          <w:b/>
          <w:bCs/>
          <w:sz w:val="28"/>
          <w:szCs w:val="28"/>
        </w:rPr>
        <w:t xml:space="preserve"> </w:t>
      </w:r>
      <w:r w:rsidR="00231D4D" w:rsidRPr="00212506">
        <w:rPr>
          <w:rFonts w:ascii="Arial" w:hAnsi="Arial" w:cs="Arial"/>
          <w:b/>
          <w:bCs/>
          <w:sz w:val="28"/>
          <w:szCs w:val="28"/>
        </w:rPr>
        <w:t>-</w:t>
      </w:r>
    </w:p>
    <w:p w14:paraId="16A79EC7" w14:textId="5971B55D" w:rsidR="00E12664" w:rsidRPr="00212506" w:rsidRDefault="00E12664" w:rsidP="00231D4D">
      <w:pPr>
        <w:rPr>
          <w:rFonts w:ascii="Arial" w:hAnsi="Arial" w:cs="Arial"/>
        </w:rPr>
      </w:pPr>
    </w:p>
    <w:p w14:paraId="16A79EC8" w14:textId="77777777" w:rsidR="00E12664" w:rsidRPr="00212506" w:rsidRDefault="00E12664" w:rsidP="001002F4">
      <w:pPr>
        <w:rPr>
          <w:rFonts w:ascii="Arial" w:hAnsi="Arial" w:cs="Arial"/>
        </w:rPr>
      </w:pPr>
    </w:p>
    <w:p w14:paraId="439005D2" w14:textId="77777777" w:rsidR="00212506" w:rsidRPr="00212506" w:rsidRDefault="001002F4" w:rsidP="00212506">
      <w:pPr>
        <w:pStyle w:val="Titel-Betreff"/>
        <w:rPr>
          <w:rFonts w:ascii="Arial" w:hAnsi="Arial" w:cs="Arial"/>
        </w:rPr>
      </w:pPr>
      <w:r w:rsidRPr="00212506">
        <w:rPr>
          <w:rFonts w:ascii="Arial" w:hAnsi="Arial" w:cs="Arial"/>
          <w:bCs/>
        </w:rPr>
        <w:t>Betr.:</w:t>
      </w:r>
      <w:r w:rsidRPr="00212506">
        <w:rPr>
          <w:rFonts w:ascii="Arial" w:hAnsi="Arial" w:cs="Arial"/>
          <w:bCs/>
        </w:rPr>
        <w:tab/>
      </w:r>
      <w:r w:rsidR="00212506" w:rsidRPr="00212506">
        <w:rPr>
          <w:rFonts w:ascii="Arial" w:hAnsi="Arial" w:cs="Arial"/>
        </w:rPr>
        <w:t>Stand der Zulassungszahlen im 2. Quartal 2023 (II)</w:t>
      </w:r>
    </w:p>
    <w:p w14:paraId="073C218F" w14:textId="77777777" w:rsidR="00212506" w:rsidRPr="00212506" w:rsidRDefault="00212506" w:rsidP="00212506">
      <w:pPr>
        <w:pStyle w:val="FrageEinleitungberschrift"/>
        <w:rPr>
          <w:rFonts w:ascii="Arial" w:hAnsi="Arial" w:cs="Arial"/>
        </w:rPr>
      </w:pPr>
      <w:r w:rsidRPr="00212506">
        <w:rPr>
          <w:rFonts w:ascii="Arial" w:hAnsi="Arial" w:cs="Arial"/>
        </w:rPr>
        <w:t xml:space="preserve">Einleitung für die Fragen: </w:t>
      </w:r>
    </w:p>
    <w:p w14:paraId="28E01D61" w14:textId="77777777" w:rsidR="00212506" w:rsidRPr="00212506" w:rsidRDefault="00212506" w:rsidP="00212506">
      <w:pPr>
        <w:pStyle w:val="FrageEinleitungberschrift"/>
        <w:ind w:left="709"/>
        <w:jc w:val="both"/>
        <w:rPr>
          <w:rFonts w:ascii="Arial" w:hAnsi="Arial" w:cs="Arial"/>
          <w:b w:val="0"/>
        </w:rPr>
      </w:pPr>
      <w:r w:rsidRPr="00212506">
        <w:rPr>
          <w:rFonts w:ascii="Arial" w:hAnsi="Arial" w:cs="Arial"/>
          <w:b w:val="0"/>
        </w:rPr>
        <w:t xml:space="preserve">Trotz vieler guter anderer Mobilitätsangebote ist das Auto durch seinen Komfort, seine hohe Sicherheit und seine maximale Flexibilität für viele Menschen weiterhin das vorherrschende Fortbewegungsmittel in Hamburg. Es kommt daher nicht von ungefähr, dass die Zahl der in Hamburg gemeldeten Kraftfahrzeuge (Kfz) seit Jahren konstant hoch ist. Hinzu kommt eine steigende Zahl von Kfz auf unseren Straßen, die aus dem Umland stammen. </w:t>
      </w:r>
    </w:p>
    <w:p w14:paraId="557FBB6F" w14:textId="7014DA12" w:rsidR="002D2A2C" w:rsidRPr="00C6268C" w:rsidRDefault="00212506" w:rsidP="00873873">
      <w:pPr>
        <w:pStyle w:val="FrageEinleitungberschrift"/>
        <w:ind w:left="709"/>
        <w:rPr>
          <w:rFonts w:ascii="Arial" w:hAnsi="Arial" w:cs="Arial"/>
          <w:b w:val="0"/>
          <w:bCs/>
        </w:rPr>
      </w:pPr>
      <w:r w:rsidRPr="00C6268C">
        <w:rPr>
          <w:rFonts w:ascii="Arial" w:hAnsi="Arial" w:cs="Arial"/>
          <w:b w:val="0"/>
          <w:bCs/>
        </w:rPr>
        <w:t>Vor diesem Hintergrund fragen wir den Senat:</w:t>
      </w:r>
    </w:p>
    <w:p w14:paraId="30BC1EFD" w14:textId="3CB5502C" w:rsidR="00212506" w:rsidRDefault="00212506" w:rsidP="0042629D">
      <w:pPr>
        <w:pStyle w:val="FrageNummer1"/>
        <w:numPr>
          <w:ilvl w:val="0"/>
          <w:numId w:val="24"/>
        </w:numPr>
        <w:ind w:left="1701" w:hanging="1701"/>
        <w:rPr>
          <w:rFonts w:ascii="Arial" w:hAnsi="Arial" w:cs="Arial"/>
        </w:rPr>
      </w:pPr>
      <w:r w:rsidRPr="00212506">
        <w:rPr>
          <w:rFonts w:ascii="Arial" w:hAnsi="Arial" w:cs="Arial"/>
        </w:rPr>
        <w:t>Wie viele Pkws, Lastkraftwagen (Lkw) und Krafträder (Krad) waren zum Stichtag 30.06.2023 in Hamburg zugelassen? Bitte nach Pkws, Lkws und Krad aufschlüsseln.</w:t>
      </w:r>
    </w:p>
    <w:p w14:paraId="39D8F492" w14:textId="083B87F3" w:rsidR="00BE6191" w:rsidRPr="00D464E8" w:rsidRDefault="00FB1A10" w:rsidP="0042629D">
      <w:pPr>
        <w:pStyle w:val="FrageNummer1"/>
        <w:numPr>
          <w:ilvl w:val="0"/>
          <w:numId w:val="0"/>
        </w:numPr>
        <w:spacing w:after="240"/>
        <w:rPr>
          <w:rFonts w:ascii="Arial" w:hAnsi="Arial" w:cs="Arial"/>
          <w:i w:val="0"/>
        </w:rPr>
      </w:pPr>
      <w:r>
        <w:rPr>
          <w:rFonts w:ascii="Arial" w:hAnsi="Arial" w:cs="Arial"/>
          <w:i w:val="0"/>
        </w:rPr>
        <w:t xml:space="preserve">Tabelle 1: </w:t>
      </w:r>
      <w:r w:rsidR="00BE6191" w:rsidRPr="00D464E8">
        <w:rPr>
          <w:rFonts w:ascii="Arial" w:hAnsi="Arial" w:cs="Arial"/>
          <w:i w:val="0"/>
        </w:rPr>
        <w:t>Übersicht der Bestandszahlen zum Stichtag 30. Juni 2023:</w:t>
      </w:r>
    </w:p>
    <w:tbl>
      <w:tblPr>
        <w:tblStyle w:val="Tabellenraster"/>
        <w:tblW w:w="5983" w:type="dxa"/>
        <w:tblInd w:w="108" w:type="dxa"/>
        <w:tblLook w:val="04A0" w:firstRow="1" w:lastRow="0" w:firstColumn="1" w:lastColumn="0" w:noHBand="0" w:noVBand="1"/>
      </w:tblPr>
      <w:tblGrid>
        <w:gridCol w:w="2155"/>
        <w:gridCol w:w="3828"/>
      </w:tblGrid>
      <w:tr w:rsidR="00BE6191" w14:paraId="31731841" w14:textId="77777777" w:rsidTr="0042629D">
        <w:trPr>
          <w:trHeight w:val="237"/>
        </w:trPr>
        <w:tc>
          <w:tcPr>
            <w:tcW w:w="2155" w:type="dxa"/>
            <w:tcBorders>
              <w:top w:val="single" w:sz="4" w:space="0" w:color="auto"/>
              <w:left w:val="single" w:sz="4" w:space="0" w:color="auto"/>
              <w:bottom w:val="single" w:sz="4" w:space="0" w:color="auto"/>
              <w:right w:val="single" w:sz="4" w:space="0" w:color="auto"/>
            </w:tcBorders>
            <w:vAlign w:val="center"/>
            <w:hideMark/>
          </w:tcPr>
          <w:p w14:paraId="532B5C54" w14:textId="77777777" w:rsidR="00BE6191" w:rsidRDefault="00BE6191" w:rsidP="00873873">
            <w:pPr>
              <w:pStyle w:val="FrageNummer1"/>
              <w:numPr>
                <w:ilvl w:val="0"/>
                <w:numId w:val="0"/>
              </w:numPr>
              <w:spacing w:before="0"/>
              <w:jc w:val="center"/>
              <w:rPr>
                <w:rFonts w:ascii="Arial" w:hAnsi="Arial" w:cs="Arial"/>
                <w:i w:val="0"/>
              </w:rPr>
            </w:pPr>
            <w:r>
              <w:rPr>
                <w:rFonts w:ascii="Arial" w:hAnsi="Arial" w:cs="Arial"/>
                <w:i w:val="0"/>
              </w:rPr>
              <w:t>Pkw</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181F3CF" w14:textId="77777777" w:rsidR="00BE6191" w:rsidRDefault="00BE6191" w:rsidP="00873873">
            <w:pPr>
              <w:pStyle w:val="FrageNummer1"/>
              <w:numPr>
                <w:ilvl w:val="0"/>
                <w:numId w:val="0"/>
              </w:numPr>
              <w:spacing w:before="0"/>
              <w:jc w:val="center"/>
              <w:rPr>
                <w:rFonts w:ascii="Arial" w:hAnsi="Arial" w:cs="Arial"/>
                <w:i w:val="0"/>
              </w:rPr>
            </w:pPr>
            <w:r w:rsidRPr="00D464E8">
              <w:rPr>
                <w:rFonts w:ascii="Arial" w:hAnsi="Arial" w:cs="Arial"/>
                <w:i w:val="0"/>
              </w:rPr>
              <w:t>807.704</w:t>
            </w:r>
          </w:p>
        </w:tc>
      </w:tr>
      <w:tr w:rsidR="00BE6191" w14:paraId="3689247D" w14:textId="77777777" w:rsidTr="0042629D">
        <w:trPr>
          <w:trHeight w:val="270"/>
        </w:trPr>
        <w:tc>
          <w:tcPr>
            <w:tcW w:w="2155" w:type="dxa"/>
            <w:tcBorders>
              <w:top w:val="single" w:sz="4" w:space="0" w:color="auto"/>
              <w:left w:val="single" w:sz="4" w:space="0" w:color="auto"/>
              <w:bottom w:val="single" w:sz="4" w:space="0" w:color="auto"/>
              <w:right w:val="single" w:sz="4" w:space="0" w:color="auto"/>
            </w:tcBorders>
            <w:vAlign w:val="center"/>
            <w:hideMark/>
          </w:tcPr>
          <w:p w14:paraId="2776371A" w14:textId="77777777" w:rsidR="00BE6191" w:rsidRDefault="00BE6191" w:rsidP="00873873">
            <w:pPr>
              <w:pStyle w:val="FrageNummer1"/>
              <w:numPr>
                <w:ilvl w:val="0"/>
                <w:numId w:val="0"/>
              </w:numPr>
              <w:spacing w:before="0"/>
              <w:jc w:val="center"/>
              <w:rPr>
                <w:rFonts w:ascii="Arial" w:hAnsi="Arial" w:cs="Arial"/>
                <w:i w:val="0"/>
              </w:rPr>
            </w:pPr>
            <w:r>
              <w:rPr>
                <w:rFonts w:ascii="Arial" w:hAnsi="Arial" w:cs="Arial"/>
                <w:i w:val="0"/>
              </w:rPr>
              <w:t>Lkw</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D2CB0D7" w14:textId="77777777" w:rsidR="00BE6191" w:rsidRDefault="00BE6191" w:rsidP="00873873">
            <w:pPr>
              <w:pStyle w:val="FrageNummer1"/>
              <w:numPr>
                <w:ilvl w:val="0"/>
                <w:numId w:val="0"/>
              </w:numPr>
              <w:spacing w:before="0"/>
              <w:jc w:val="center"/>
              <w:rPr>
                <w:rFonts w:ascii="Arial" w:hAnsi="Arial" w:cs="Arial"/>
                <w:i w:val="0"/>
              </w:rPr>
            </w:pPr>
            <w:r w:rsidRPr="00D464E8">
              <w:rPr>
                <w:rFonts w:ascii="Arial" w:hAnsi="Arial" w:cs="Arial"/>
                <w:i w:val="0"/>
              </w:rPr>
              <w:t>66.694</w:t>
            </w:r>
          </w:p>
        </w:tc>
      </w:tr>
      <w:tr w:rsidR="00BE6191" w14:paraId="5341C2CD" w14:textId="77777777" w:rsidTr="0042629D">
        <w:trPr>
          <w:trHeight w:val="131"/>
        </w:trPr>
        <w:tc>
          <w:tcPr>
            <w:tcW w:w="2155" w:type="dxa"/>
            <w:tcBorders>
              <w:top w:val="single" w:sz="4" w:space="0" w:color="auto"/>
              <w:left w:val="single" w:sz="4" w:space="0" w:color="auto"/>
              <w:bottom w:val="single" w:sz="4" w:space="0" w:color="auto"/>
              <w:right w:val="single" w:sz="4" w:space="0" w:color="auto"/>
            </w:tcBorders>
            <w:vAlign w:val="center"/>
            <w:hideMark/>
          </w:tcPr>
          <w:p w14:paraId="464996F7" w14:textId="77777777" w:rsidR="00BE6191" w:rsidRDefault="00BE6191" w:rsidP="00873873">
            <w:pPr>
              <w:pStyle w:val="FrageNummer1"/>
              <w:numPr>
                <w:ilvl w:val="0"/>
                <w:numId w:val="0"/>
              </w:numPr>
              <w:spacing w:before="0"/>
              <w:jc w:val="center"/>
              <w:rPr>
                <w:rFonts w:ascii="Arial" w:hAnsi="Arial" w:cs="Arial"/>
                <w:i w:val="0"/>
              </w:rPr>
            </w:pPr>
            <w:r>
              <w:rPr>
                <w:rFonts w:ascii="Arial" w:hAnsi="Arial" w:cs="Arial"/>
                <w:i w:val="0"/>
              </w:rPr>
              <w:t>Krad</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0316D7B" w14:textId="77777777" w:rsidR="00BE6191" w:rsidRDefault="00BE6191" w:rsidP="00873873">
            <w:pPr>
              <w:pStyle w:val="FrageNummer1"/>
              <w:numPr>
                <w:ilvl w:val="0"/>
                <w:numId w:val="0"/>
              </w:numPr>
              <w:spacing w:before="0"/>
              <w:jc w:val="center"/>
              <w:rPr>
                <w:rFonts w:ascii="Arial" w:hAnsi="Arial" w:cs="Arial"/>
                <w:i w:val="0"/>
              </w:rPr>
            </w:pPr>
            <w:r w:rsidRPr="00D464E8">
              <w:rPr>
                <w:rFonts w:ascii="Arial" w:hAnsi="Arial" w:cs="Arial"/>
                <w:i w:val="0"/>
              </w:rPr>
              <w:t>60.821</w:t>
            </w:r>
          </w:p>
        </w:tc>
      </w:tr>
    </w:tbl>
    <w:p w14:paraId="3BFD98E4" w14:textId="0749718A" w:rsidR="00212506" w:rsidRDefault="00212506" w:rsidP="00C6268C">
      <w:pPr>
        <w:pStyle w:val="FrageNummer1"/>
        <w:numPr>
          <w:ilvl w:val="0"/>
          <w:numId w:val="24"/>
        </w:numPr>
        <w:ind w:left="1701" w:hanging="1701"/>
        <w:jc w:val="left"/>
        <w:rPr>
          <w:rFonts w:ascii="Arial" w:hAnsi="Arial" w:cs="Arial"/>
        </w:rPr>
      </w:pPr>
      <w:r w:rsidRPr="00212506">
        <w:rPr>
          <w:rFonts w:ascii="Arial" w:hAnsi="Arial" w:cs="Arial"/>
        </w:rPr>
        <w:t>Wie viele Pkws mit einem reinen Elektroantrieb waren zum Stichtag 30.06.2023 in Hamburg zugelassen?</w:t>
      </w:r>
    </w:p>
    <w:p w14:paraId="51517FF0" w14:textId="77777777" w:rsidR="00BE6191" w:rsidRPr="00D464E8" w:rsidRDefault="00BE6191" w:rsidP="00BE6191">
      <w:pPr>
        <w:pStyle w:val="FrageNummer1"/>
        <w:numPr>
          <w:ilvl w:val="0"/>
          <w:numId w:val="0"/>
        </w:numPr>
        <w:rPr>
          <w:rFonts w:ascii="Arial" w:hAnsi="Arial" w:cs="Arial"/>
          <w:i w:val="0"/>
        </w:rPr>
      </w:pPr>
      <w:r w:rsidRPr="00D464E8">
        <w:rPr>
          <w:rFonts w:ascii="Arial" w:hAnsi="Arial" w:cs="Arial"/>
          <w:i w:val="0"/>
        </w:rPr>
        <w:t xml:space="preserve">Zum Stichtag 30. Juni 2023 waren in Hamburg </w:t>
      </w:r>
      <w:r>
        <w:rPr>
          <w:rFonts w:ascii="Arial" w:hAnsi="Arial" w:cs="Arial"/>
          <w:i w:val="0"/>
        </w:rPr>
        <w:t>24.709</w:t>
      </w:r>
      <w:r w:rsidRPr="00D464E8">
        <w:rPr>
          <w:rFonts w:ascii="Arial" w:hAnsi="Arial" w:cs="Arial"/>
          <w:i w:val="0"/>
        </w:rPr>
        <w:t xml:space="preserve"> reine Batterieelektrofahrzeuge zugelassen.</w:t>
      </w:r>
    </w:p>
    <w:p w14:paraId="0ADF3986" w14:textId="33B0FAC1" w:rsidR="00212506" w:rsidRDefault="00212506" w:rsidP="00C6268C">
      <w:pPr>
        <w:pStyle w:val="FrageNummer1"/>
        <w:numPr>
          <w:ilvl w:val="0"/>
          <w:numId w:val="24"/>
        </w:numPr>
        <w:ind w:left="1701" w:hanging="1701"/>
        <w:jc w:val="left"/>
        <w:rPr>
          <w:rFonts w:ascii="Arial" w:hAnsi="Arial" w:cs="Arial"/>
        </w:rPr>
      </w:pPr>
      <w:r w:rsidRPr="00212506">
        <w:rPr>
          <w:rFonts w:ascii="Arial" w:hAnsi="Arial" w:cs="Arial"/>
        </w:rPr>
        <w:t>Wie viele Pkws mit einem Hybridantrieb (aus Elektro- und Verbrennungsmotor) waren zum Stichtag 30.06.2023 in Hamburg zugelassen?</w:t>
      </w:r>
    </w:p>
    <w:p w14:paraId="2651512E" w14:textId="77777777" w:rsidR="00BE6191" w:rsidRPr="00D464E8" w:rsidRDefault="00BE6191" w:rsidP="00BE6191">
      <w:pPr>
        <w:pStyle w:val="FrageNummer1"/>
        <w:numPr>
          <w:ilvl w:val="0"/>
          <w:numId w:val="0"/>
        </w:numPr>
        <w:rPr>
          <w:rFonts w:ascii="Arial" w:hAnsi="Arial" w:cs="Arial"/>
          <w:i w:val="0"/>
        </w:rPr>
      </w:pPr>
      <w:r w:rsidRPr="00D464E8">
        <w:rPr>
          <w:rFonts w:ascii="Arial" w:hAnsi="Arial" w:cs="Arial"/>
          <w:i w:val="0"/>
        </w:rPr>
        <w:t xml:space="preserve">Zum Stichtag 30. Juni 2023 waren in Hamburg </w:t>
      </w:r>
      <w:r>
        <w:rPr>
          <w:rFonts w:ascii="Arial" w:hAnsi="Arial" w:cs="Arial"/>
          <w:i w:val="0"/>
        </w:rPr>
        <w:t>42.916</w:t>
      </w:r>
      <w:r w:rsidRPr="00D464E8">
        <w:rPr>
          <w:rFonts w:ascii="Arial" w:hAnsi="Arial" w:cs="Arial"/>
          <w:i w:val="0"/>
        </w:rPr>
        <w:t xml:space="preserve"> Pkw mit Hybridelektro-Antrieb und </w:t>
      </w:r>
      <w:r>
        <w:rPr>
          <w:rFonts w:ascii="Arial" w:hAnsi="Arial" w:cs="Arial"/>
          <w:i w:val="0"/>
        </w:rPr>
        <w:t>24.115</w:t>
      </w:r>
      <w:r w:rsidRPr="00D464E8">
        <w:rPr>
          <w:rFonts w:ascii="Arial" w:hAnsi="Arial" w:cs="Arial"/>
          <w:i w:val="0"/>
        </w:rPr>
        <w:t xml:space="preserve"> von außen aufladbare Hybridelektrofahrzeuge zugelassen.</w:t>
      </w:r>
    </w:p>
    <w:p w14:paraId="30AE833A" w14:textId="0173A4E7" w:rsidR="00212506" w:rsidRDefault="00212506" w:rsidP="00C6268C">
      <w:pPr>
        <w:pStyle w:val="FrageNummer1"/>
        <w:numPr>
          <w:ilvl w:val="0"/>
          <w:numId w:val="24"/>
        </w:numPr>
        <w:ind w:left="1701" w:hanging="1701"/>
        <w:jc w:val="left"/>
        <w:rPr>
          <w:rFonts w:ascii="Arial" w:hAnsi="Arial" w:cs="Arial"/>
        </w:rPr>
      </w:pPr>
      <w:r w:rsidRPr="00212506">
        <w:rPr>
          <w:rFonts w:ascii="Arial" w:hAnsi="Arial" w:cs="Arial"/>
        </w:rPr>
        <w:t>Wie viele Pkws mit einem reinen Elektroantrieb und Hybridantrieb sind im Zeitraum vom 31. März 2023 bis 30.6.2023 in Hamburg zugelassen worden? Bitte nach Monat und Antriebsart in absoluten Zahlen und prozentualer Veränderung zum Vorjahresmonat auflisten.</w:t>
      </w:r>
    </w:p>
    <w:p w14:paraId="0E951DFD" w14:textId="6AC1BB7A" w:rsidR="0002372C" w:rsidRPr="00D464E8" w:rsidRDefault="009A6752" w:rsidP="009A6752">
      <w:pPr>
        <w:pStyle w:val="FrageNummer1"/>
        <w:numPr>
          <w:ilvl w:val="0"/>
          <w:numId w:val="0"/>
        </w:numPr>
        <w:rPr>
          <w:rFonts w:ascii="Arial" w:hAnsi="Arial" w:cs="Arial"/>
          <w:i w:val="0"/>
        </w:rPr>
      </w:pPr>
      <w:r>
        <w:rPr>
          <w:rFonts w:ascii="Arial" w:hAnsi="Arial" w:cs="Arial"/>
          <w:i w:val="0"/>
        </w:rPr>
        <w:t>Siehe Drs. 22/2918.</w:t>
      </w:r>
    </w:p>
    <w:p w14:paraId="31ED0EBB" w14:textId="3BB7B7C4" w:rsidR="00212506" w:rsidRDefault="00212506" w:rsidP="00C6268C">
      <w:pPr>
        <w:pStyle w:val="FrageNummer1"/>
        <w:numPr>
          <w:ilvl w:val="0"/>
          <w:numId w:val="24"/>
        </w:numPr>
        <w:ind w:left="1701" w:hanging="1701"/>
        <w:jc w:val="left"/>
        <w:rPr>
          <w:rFonts w:ascii="Arial" w:hAnsi="Arial" w:cs="Arial"/>
        </w:rPr>
      </w:pPr>
      <w:r w:rsidRPr="00212506">
        <w:rPr>
          <w:rFonts w:ascii="Arial" w:hAnsi="Arial" w:cs="Arial"/>
        </w:rPr>
        <w:t xml:space="preserve">Wie verteilen sich die im Zeitraum vom 31. März 2023 bis 30.6.2023 zugelassenen Pkws mit einem reinen Elektroantrieb und Hybridantrieb zahlenmäßig auf die sieben Hamburger Bezirke? </w:t>
      </w:r>
    </w:p>
    <w:p w14:paraId="1211AB47" w14:textId="4F5BF024" w:rsidR="00212506" w:rsidRPr="00BE6191" w:rsidRDefault="009A6752" w:rsidP="00FB1A10">
      <w:pPr>
        <w:pStyle w:val="FrageNummer1"/>
        <w:numPr>
          <w:ilvl w:val="0"/>
          <w:numId w:val="0"/>
        </w:numPr>
        <w:rPr>
          <w:rFonts w:ascii="Arial" w:hAnsi="Arial" w:cs="Arial"/>
          <w:color w:val="FF0000"/>
        </w:rPr>
      </w:pPr>
      <w:r>
        <w:rPr>
          <w:rFonts w:ascii="Arial" w:hAnsi="Arial" w:cs="Arial"/>
          <w:i w:val="0"/>
        </w:rPr>
        <w:t xml:space="preserve"> Siehe </w:t>
      </w:r>
      <w:r w:rsidR="000C3AB1" w:rsidRPr="0037651F">
        <w:rPr>
          <w:rFonts w:ascii="Arial" w:hAnsi="Arial" w:cs="Arial"/>
          <w:i w:val="0"/>
        </w:rPr>
        <w:t>Drs.</w:t>
      </w:r>
      <w:r w:rsidR="00FB1A10" w:rsidRPr="0037651F">
        <w:rPr>
          <w:rFonts w:ascii="Arial" w:hAnsi="Arial" w:cs="Arial"/>
          <w:i w:val="0"/>
        </w:rPr>
        <w:t xml:space="preserve"> 22/12486.</w:t>
      </w:r>
    </w:p>
    <w:p w14:paraId="6E5ADA6C" w14:textId="07964A82" w:rsidR="00212506" w:rsidRDefault="00212506" w:rsidP="00C6268C">
      <w:pPr>
        <w:pStyle w:val="FrageNummer1"/>
        <w:numPr>
          <w:ilvl w:val="0"/>
          <w:numId w:val="24"/>
        </w:numPr>
        <w:ind w:left="1701" w:hanging="1701"/>
        <w:jc w:val="left"/>
        <w:rPr>
          <w:rFonts w:ascii="Arial" w:hAnsi="Arial" w:cs="Arial"/>
        </w:rPr>
      </w:pPr>
      <w:r w:rsidRPr="00212506">
        <w:rPr>
          <w:rFonts w:ascii="Arial" w:hAnsi="Arial" w:cs="Arial"/>
        </w:rPr>
        <w:lastRenderedPageBreak/>
        <w:t>Welchen Anteil bei den Neu- und Wiederzulassungen sowie Ummeldungen hatten Pkws mit einem reinen Elektroantrieb und Hybridantrieb im 2. Quartal 2023 in Hamburg? Bitte nach Zulassungsart und Antriebsart prozentual zur Gesamtzulassungszahl auflisten</w:t>
      </w:r>
    </w:p>
    <w:p w14:paraId="4102B04F" w14:textId="77777777" w:rsidR="00BE6191" w:rsidRPr="00254918" w:rsidRDefault="00BE6191" w:rsidP="00BE6191">
      <w:pPr>
        <w:pStyle w:val="FrageNummer1"/>
        <w:numPr>
          <w:ilvl w:val="0"/>
          <w:numId w:val="0"/>
        </w:numPr>
        <w:rPr>
          <w:rFonts w:ascii="Arial" w:hAnsi="Arial" w:cs="Arial"/>
          <w:i w:val="0"/>
        </w:rPr>
      </w:pPr>
      <w:r w:rsidRPr="0037651F">
        <w:rPr>
          <w:rFonts w:ascii="Arial" w:hAnsi="Arial" w:cs="Arial"/>
          <w:i w:val="0"/>
        </w:rPr>
        <w:t>Siehe Antwort zu 4.</w:t>
      </w:r>
    </w:p>
    <w:p w14:paraId="0C250CFF" w14:textId="4C692296" w:rsidR="00212506" w:rsidRDefault="00212506" w:rsidP="00C6268C">
      <w:pPr>
        <w:pStyle w:val="FrageNummer1"/>
        <w:numPr>
          <w:ilvl w:val="0"/>
          <w:numId w:val="24"/>
        </w:numPr>
        <w:ind w:left="1701" w:hanging="1701"/>
        <w:jc w:val="left"/>
        <w:rPr>
          <w:rFonts w:ascii="Arial" w:hAnsi="Arial" w:cs="Arial"/>
        </w:rPr>
      </w:pPr>
      <w:r w:rsidRPr="00212506">
        <w:rPr>
          <w:rFonts w:ascii="Arial" w:hAnsi="Arial" w:cs="Arial"/>
        </w:rPr>
        <w:t>Wie hoch war der Anteil der Pkw-Zulassungen in Hamburg mit Ausfuhrkennzeichen an den insgesamt zugelassenen Pkws im Zeitraum vom Zeitraum vom 31. März 2023 bis 30.6.2023? Bitte in absoluten Zahlen und prozentual zur Gesamtzulassungszahl auflisten.</w:t>
      </w:r>
    </w:p>
    <w:p w14:paraId="7DA9BC1D" w14:textId="77777777" w:rsidR="00BE6191" w:rsidRPr="00254918" w:rsidRDefault="00BE6191" w:rsidP="00BE6191">
      <w:pPr>
        <w:pStyle w:val="FrageNummer1"/>
        <w:numPr>
          <w:ilvl w:val="0"/>
          <w:numId w:val="0"/>
        </w:numPr>
        <w:rPr>
          <w:rFonts w:ascii="Arial" w:hAnsi="Arial" w:cs="Arial"/>
          <w:i w:val="0"/>
        </w:rPr>
      </w:pPr>
      <w:r w:rsidRPr="00254918">
        <w:rPr>
          <w:rFonts w:ascii="Arial" w:hAnsi="Arial" w:cs="Arial"/>
          <w:i w:val="0"/>
        </w:rPr>
        <w:t>Im Zeitraum 1. April bis 30. Juni 2023 gab es insgesamt 53.012 Zulassungen</w:t>
      </w:r>
      <w:r>
        <w:rPr>
          <w:rFonts w:ascii="Arial" w:hAnsi="Arial" w:cs="Arial"/>
          <w:i w:val="0"/>
        </w:rPr>
        <w:t xml:space="preserve"> für alle Fahrzeugarten</w:t>
      </w:r>
      <w:r w:rsidRPr="00254918">
        <w:rPr>
          <w:rFonts w:ascii="Arial" w:hAnsi="Arial" w:cs="Arial"/>
          <w:i w:val="0"/>
        </w:rPr>
        <w:t>. Von diesen waren 257 Zulassungen mit Ausfuhrkennzeichen. Dies entspricht einem Anteil von 0,48 % an den Gesamt-Zulassungen.</w:t>
      </w:r>
      <w:r w:rsidRPr="00D464E8">
        <w:rPr>
          <w:rFonts w:ascii="Arial" w:hAnsi="Arial" w:cs="Arial"/>
          <w:i w:val="0"/>
        </w:rPr>
        <w:t xml:space="preserve"> </w:t>
      </w:r>
    </w:p>
    <w:p w14:paraId="782CF78D" w14:textId="77777777" w:rsidR="00212506" w:rsidRPr="00212506" w:rsidRDefault="00212506" w:rsidP="00C6268C">
      <w:pPr>
        <w:pStyle w:val="FrageNummer1"/>
        <w:numPr>
          <w:ilvl w:val="0"/>
          <w:numId w:val="0"/>
        </w:numPr>
        <w:ind w:left="1701" w:hanging="1701"/>
        <w:rPr>
          <w:rFonts w:ascii="Arial" w:hAnsi="Arial" w:cs="Arial"/>
        </w:rPr>
      </w:pPr>
      <w:r w:rsidRPr="00212506">
        <w:rPr>
          <w:rFonts w:ascii="Arial" w:hAnsi="Arial" w:cs="Arial"/>
          <w:b/>
        </w:rPr>
        <w:t>Vorbemerkung</w:t>
      </w:r>
      <w:r w:rsidRPr="00212506">
        <w:rPr>
          <w:rFonts w:ascii="Arial" w:hAnsi="Arial" w:cs="Arial"/>
        </w:rPr>
        <w:t>:    In der Drs. 22/12486 aus Juli 2023 heißt es: „Der Fachbereich Fahrzeug-Zulassung des Landesbetrieb Verkehr (LBV) hat im April 2023 eine neue Version der Software VIATO eingeführt. Aus Gründen der noch notwendigen Anpassung und Fehlerbeseitigung im Statistikmodul der Software ist die Ausleitung von Angaben im Sinne der Fragestellung aktuell nicht möglich. Aufgrund aktuell laufender Gespräche mit dem verantwortlichen Software-Dienstleister lässt sich ein Datum für die Behebung des Problems leider nicht benennen. An einer Lösung wird intensiv gearbeitet.</w:t>
      </w:r>
    </w:p>
    <w:p w14:paraId="3655C4DA" w14:textId="1679E3B2" w:rsidR="00BE6191" w:rsidRPr="00BE7C34" w:rsidRDefault="00212506" w:rsidP="0042629D">
      <w:pPr>
        <w:pStyle w:val="FrageNummer1"/>
        <w:numPr>
          <w:ilvl w:val="0"/>
          <w:numId w:val="24"/>
        </w:numPr>
        <w:spacing w:before="0"/>
        <w:ind w:left="1701" w:hanging="1701"/>
        <w:jc w:val="left"/>
        <w:rPr>
          <w:rFonts w:ascii="Arial" w:hAnsi="Arial" w:cs="Arial"/>
        </w:rPr>
      </w:pPr>
      <w:bookmarkStart w:id="1" w:name="_Hlk144380546"/>
      <w:r w:rsidRPr="00212506">
        <w:rPr>
          <w:rFonts w:ascii="Arial" w:hAnsi="Arial" w:cs="Arial"/>
        </w:rPr>
        <w:t>Wie lange genau hat das Problem bestanden (bitte genaue Daten nennen)?</w:t>
      </w:r>
    </w:p>
    <w:bookmarkEnd w:id="1"/>
    <w:p w14:paraId="5C4EC7B9" w14:textId="0844E7DB" w:rsidR="00212506" w:rsidRDefault="00212506" w:rsidP="00C6268C">
      <w:pPr>
        <w:pStyle w:val="FrageNummer1"/>
        <w:numPr>
          <w:ilvl w:val="0"/>
          <w:numId w:val="24"/>
        </w:numPr>
        <w:spacing w:before="0"/>
        <w:ind w:left="1701" w:hanging="1701"/>
        <w:jc w:val="left"/>
        <w:rPr>
          <w:rFonts w:ascii="Arial" w:hAnsi="Arial" w:cs="Arial"/>
        </w:rPr>
      </w:pPr>
      <w:r w:rsidRPr="00212506">
        <w:rPr>
          <w:rFonts w:ascii="Arial" w:hAnsi="Arial" w:cs="Arial"/>
        </w:rPr>
        <w:t xml:space="preserve">Sollte es noch immer bestehen: Wann wird mit einer Lösung des Problems gerechnet? </w:t>
      </w:r>
    </w:p>
    <w:p w14:paraId="2F5D3F4D" w14:textId="4F585312" w:rsidR="00D15C3C" w:rsidRDefault="00D15C3C" w:rsidP="00BE6191">
      <w:pPr>
        <w:pStyle w:val="FrageNummer1"/>
        <w:numPr>
          <w:ilvl w:val="0"/>
          <w:numId w:val="0"/>
        </w:numPr>
        <w:rPr>
          <w:rFonts w:ascii="Arial" w:hAnsi="Arial" w:cs="Arial"/>
          <w:i w:val="0"/>
        </w:rPr>
      </w:pPr>
      <w:r w:rsidRPr="00BE6191">
        <w:rPr>
          <w:rFonts w:ascii="Arial" w:hAnsi="Arial" w:cs="Arial"/>
          <w:i w:val="0"/>
        </w:rPr>
        <w:t xml:space="preserve">Mit der Umstellung auf die neue Version der eingesetzten Software zur Kundenantragsbedienung </w:t>
      </w:r>
      <w:r>
        <w:rPr>
          <w:rFonts w:ascii="Arial" w:hAnsi="Arial" w:cs="Arial"/>
          <w:i w:val="0"/>
        </w:rPr>
        <w:t xml:space="preserve">am 17. April </w:t>
      </w:r>
      <w:r w:rsidRPr="00BE6191">
        <w:rPr>
          <w:rFonts w:ascii="Arial" w:hAnsi="Arial" w:cs="Arial"/>
          <w:i w:val="0"/>
        </w:rPr>
        <w:t>2023 ging auch ein Wechsel auf einen neuen Rechenzentrumsanbieter einher.</w:t>
      </w:r>
      <w:r>
        <w:rPr>
          <w:rFonts w:ascii="Arial" w:hAnsi="Arial" w:cs="Arial"/>
          <w:i w:val="0"/>
        </w:rPr>
        <w:t xml:space="preserve"> Der</w:t>
      </w:r>
      <w:r w:rsidRPr="00D15C3C">
        <w:rPr>
          <w:rFonts w:ascii="Arial" w:hAnsi="Arial" w:cs="Arial"/>
          <w:i w:val="0"/>
        </w:rPr>
        <w:t xml:space="preserve"> regelhafte Kundenbetrieb</w:t>
      </w:r>
      <w:r>
        <w:rPr>
          <w:rFonts w:ascii="Arial" w:hAnsi="Arial" w:cs="Arial"/>
          <w:i w:val="0"/>
        </w:rPr>
        <w:t xml:space="preserve"> war nach der Umstellung von keinerlei Einschränkungen betroffen</w:t>
      </w:r>
      <w:r w:rsidRPr="00D15C3C">
        <w:rPr>
          <w:rFonts w:ascii="Arial" w:hAnsi="Arial" w:cs="Arial"/>
          <w:i w:val="0"/>
        </w:rPr>
        <w:t>. Lediglich die Ausleitung von Statistiken</w:t>
      </w:r>
      <w:r w:rsidR="000C3AB1">
        <w:rPr>
          <w:rFonts w:ascii="Arial" w:hAnsi="Arial" w:cs="Arial"/>
          <w:i w:val="0"/>
        </w:rPr>
        <w:t>,</w:t>
      </w:r>
      <w:r w:rsidRPr="00D15C3C">
        <w:rPr>
          <w:rFonts w:ascii="Arial" w:hAnsi="Arial" w:cs="Arial"/>
          <w:i w:val="0"/>
        </w:rPr>
        <w:t xml:space="preserve"> wie z.B. für </w:t>
      </w:r>
      <w:r>
        <w:rPr>
          <w:rFonts w:ascii="Arial" w:hAnsi="Arial" w:cs="Arial"/>
          <w:i w:val="0"/>
        </w:rPr>
        <w:t>p</w:t>
      </w:r>
      <w:r w:rsidRPr="00D15C3C">
        <w:rPr>
          <w:rFonts w:ascii="Arial" w:hAnsi="Arial" w:cs="Arial"/>
          <w:i w:val="0"/>
        </w:rPr>
        <w:t>olitische Anfragen</w:t>
      </w:r>
      <w:r w:rsidR="000C3AB1">
        <w:rPr>
          <w:rFonts w:ascii="Arial" w:hAnsi="Arial" w:cs="Arial"/>
          <w:i w:val="0"/>
        </w:rPr>
        <w:t>,</w:t>
      </w:r>
      <w:r w:rsidRPr="00D15C3C">
        <w:rPr>
          <w:rFonts w:ascii="Arial" w:hAnsi="Arial" w:cs="Arial"/>
          <w:i w:val="0"/>
        </w:rPr>
        <w:t xml:space="preserve"> haben sehr viel Rechenleistung erfordert und die Performance des Systems </w:t>
      </w:r>
      <w:r w:rsidR="000C3AB1">
        <w:rPr>
          <w:rFonts w:ascii="Arial" w:hAnsi="Arial" w:cs="Arial"/>
          <w:i w:val="0"/>
        </w:rPr>
        <w:t>teilweise</w:t>
      </w:r>
      <w:r w:rsidRPr="00D15C3C">
        <w:rPr>
          <w:rFonts w:ascii="Arial" w:hAnsi="Arial" w:cs="Arial"/>
          <w:i w:val="0"/>
        </w:rPr>
        <w:t xml:space="preserve"> stark eingeschränkt. </w:t>
      </w:r>
    </w:p>
    <w:p w14:paraId="65E95ECF" w14:textId="72FFB8DF" w:rsidR="00BE6191" w:rsidRPr="00BE6191" w:rsidRDefault="00BE6191" w:rsidP="00BE6191">
      <w:pPr>
        <w:pStyle w:val="FrageNummer1"/>
        <w:numPr>
          <w:ilvl w:val="0"/>
          <w:numId w:val="0"/>
        </w:numPr>
        <w:rPr>
          <w:rFonts w:ascii="Arial" w:hAnsi="Arial" w:cs="Arial"/>
          <w:i w:val="0"/>
        </w:rPr>
      </w:pPr>
      <w:r w:rsidRPr="00BE6191">
        <w:rPr>
          <w:rFonts w:ascii="Arial" w:hAnsi="Arial" w:cs="Arial"/>
          <w:i w:val="0"/>
        </w:rPr>
        <w:t xml:space="preserve">Die erste Erweiterung der sog. Standard-Reports (i.S. Elektromobilität und auch Sonderkennzeichen, wie für historische Kfz) erfolgte in der zweiten Julihälfte. </w:t>
      </w:r>
    </w:p>
    <w:p w14:paraId="44E7075C" w14:textId="1B8D0D47" w:rsidR="00BE6191" w:rsidRDefault="00BE6191" w:rsidP="00BE6191">
      <w:pPr>
        <w:pStyle w:val="FrageNummer1"/>
        <w:numPr>
          <w:ilvl w:val="0"/>
          <w:numId w:val="0"/>
        </w:numPr>
        <w:rPr>
          <w:rFonts w:ascii="Arial" w:hAnsi="Arial" w:cs="Arial"/>
          <w:i w:val="0"/>
        </w:rPr>
      </w:pPr>
      <w:r w:rsidRPr="00BE6191">
        <w:rPr>
          <w:rFonts w:ascii="Arial" w:hAnsi="Arial" w:cs="Arial"/>
          <w:i w:val="0"/>
        </w:rPr>
        <w:t>Der</w:t>
      </w:r>
      <w:r>
        <w:rPr>
          <w:rFonts w:ascii="Arial" w:hAnsi="Arial" w:cs="Arial"/>
          <w:i w:val="0"/>
        </w:rPr>
        <w:t xml:space="preserve"> Landesbetrieb Verkehr</w:t>
      </w:r>
      <w:r w:rsidRPr="00BE6191">
        <w:rPr>
          <w:rFonts w:ascii="Arial" w:hAnsi="Arial" w:cs="Arial"/>
          <w:i w:val="0"/>
        </w:rPr>
        <w:t xml:space="preserve"> rechnet </w:t>
      </w:r>
      <w:r w:rsidR="00795C00">
        <w:rPr>
          <w:rFonts w:ascii="Arial" w:hAnsi="Arial" w:cs="Arial"/>
          <w:i w:val="0"/>
        </w:rPr>
        <w:t xml:space="preserve">darüber hinaus mit weiteren </w:t>
      </w:r>
      <w:r w:rsidRPr="00BE6191">
        <w:rPr>
          <w:rFonts w:ascii="Arial" w:hAnsi="Arial" w:cs="Arial"/>
          <w:i w:val="0"/>
        </w:rPr>
        <w:t xml:space="preserve">erweiterten Standardreports bis </w:t>
      </w:r>
      <w:r w:rsidR="0042629D">
        <w:rPr>
          <w:rFonts w:ascii="Arial" w:hAnsi="Arial" w:cs="Arial"/>
          <w:i w:val="0"/>
        </w:rPr>
        <w:t>voraus-sichtlich</w:t>
      </w:r>
      <w:r w:rsidR="00A6164A">
        <w:rPr>
          <w:rFonts w:ascii="Arial" w:hAnsi="Arial" w:cs="Arial"/>
          <w:i w:val="0"/>
        </w:rPr>
        <w:t xml:space="preserve"> Herbst</w:t>
      </w:r>
      <w:r w:rsidR="00EA79F6">
        <w:rPr>
          <w:rFonts w:ascii="Arial" w:hAnsi="Arial" w:cs="Arial"/>
          <w:i w:val="0"/>
        </w:rPr>
        <w:t xml:space="preserve"> </w:t>
      </w:r>
      <w:r w:rsidRPr="00BE6191">
        <w:rPr>
          <w:rFonts w:ascii="Arial" w:hAnsi="Arial" w:cs="Arial"/>
          <w:i w:val="0"/>
        </w:rPr>
        <w:t>2023.</w:t>
      </w:r>
    </w:p>
    <w:p w14:paraId="52D40F62" w14:textId="77777777" w:rsidR="00C6268C" w:rsidRPr="00BE6191" w:rsidRDefault="00C6268C" w:rsidP="00C6268C">
      <w:pPr>
        <w:pStyle w:val="FrageNummer1"/>
        <w:numPr>
          <w:ilvl w:val="0"/>
          <w:numId w:val="0"/>
        </w:numPr>
        <w:spacing w:before="0"/>
        <w:rPr>
          <w:rFonts w:ascii="Arial" w:hAnsi="Arial" w:cs="Arial"/>
          <w:i w:val="0"/>
        </w:rPr>
      </w:pPr>
    </w:p>
    <w:p w14:paraId="5550E670" w14:textId="492E4028" w:rsidR="00212506" w:rsidRDefault="00212506" w:rsidP="00C6268C">
      <w:pPr>
        <w:pStyle w:val="FrageNummer1"/>
        <w:numPr>
          <w:ilvl w:val="0"/>
          <w:numId w:val="24"/>
        </w:numPr>
        <w:ind w:left="1701" w:hanging="1701"/>
        <w:jc w:val="left"/>
        <w:rPr>
          <w:rFonts w:ascii="Arial" w:hAnsi="Arial" w:cs="Arial"/>
        </w:rPr>
      </w:pPr>
      <w:r w:rsidRPr="00212506">
        <w:rPr>
          <w:rFonts w:ascii="Arial" w:hAnsi="Arial" w:cs="Arial"/>
        </w:rPr>
        <w:t xml:space="preserve">Warum genau wurde eine neue Version der Software VIATO eingeführt? Zu welchen Kosten? </w:t>
      </w:r>
    </w:p>
    <w:p w14:paraId="10B119FA" w14:textId="2E493308" w:rsidR="00BE6191" w:rsidRPr="00BE6191" w:rsidRDefault="00BE6191" w:rsidP="00BE6191">
      <w:pPr>
        <w:pStyle w:val="FrageNummer1"/>
        <w:numPr>
          <w:ilvl w:val="0"/>
          <w:numId w:val="0"/>
        </w:numPr>
        <w:rPr>
          <w:rFonts w:ascii="Arial" w:hAnsi="Arial" w:cs="Arial"/>
          <w:i w:val="0"/>
        </w:rPr>
      </w:pPr>
      <w:r w:rsidRPr="00BE6191">
        <w:rPr>
          <w:rFonts w:ascii="Arial" w:hAnsi="Arial" w:cs="Arial"/>
          <w:i w:val="0"/>
        </w:rPr>
        <w:t xml:space="preserve">Die Software VIATO Z 4.0 ist nutzerfreundlicher und </w:t>
      </w:r>
      <w:r w:rsidR="00795C00">
        <w:rPr>
          <w:rFonts w:ascii="Arial" w:hAnsi="Arial" w:cs="Arial"/>
          <w:i w:val="0"/>
        </w:rPr>
        <w:t xml:space="preserve">baut technologisch auf einer </w:t>
      </w:r>
      <w:r w:rsidRPr="00BE6191">
        <w:rPr>
          <w:rFonts w:ascii="Arial" w:hAnsi="Arial" w:cs="Arial"/>
          <w:i w:val="0"/>
        </w:rPr>
        <w:t xml:space="preserve">neuen </w:t>
      </w:r>
      <w:r w:rsidR="00795C00">
        <w:rPr>
          <w:rFonts w:ascii="Arial" w:hAnsi="Arial" w:cs="Arial"/>
          <w:i w:val="0"/>
        </w:rPr>
        <w:t xml:space="preserve">und zukunftssichereren </w:t>
      </w:r>
      <w:r w:rsidRPr="00BE6191">
        <w:rPr>
          <w:rFonts w:ascii="Arial" w:hAnsi="Arial" w:cs="Arial"/>
          <w:i w:val="0"/>
        </w:rPr>
        <w:t xml:space="preserve">System- und Software-Basis auf. Die Umstellung auf diese neue Version der Zulassungssoftware erfolgte im Rahmen der </w:t>
      </w:r>
      <w:r w:rsidR="00795C00">
        <w:rPr>
          <w:rFonts w:ascii="Arial" w:hAnsi="Arial" w:cs="Arial"/>
          <w:i w:val="0"/>
        </w:rPr>
        <w:t>laufenden</w:t>
      </w:r>
      <w:r w:rsidRPr="00BE6191">
        <w:rPr>
          <w:rFonts w:ascii="Arial" w:hAnsi="Arial" w:cs="Arial"/>
          <w:i w:val="0"/>
        </w:rPr>
        <w:t xml:space="preserve"> Wartung und wird durch die jährliche Wartungs-Kostenpauschale gedeckt.</w:t>
      </w:r>
    </w:p>
    <w:p w14:paraId="1BA5358D" w14:textId="77777777" w:rsidR="00212506" w:rsidRPr="00212506" w:rsidRDefault="00212506" w:rsidP="00C6268C">
      <w:pPr>
        <w:pStyle w:val="FrageNummer1"/>
        <w:numPr>
          <w:ilvl w:val="0"/>
          <w:numId w:val="24"/>
        </w:numPr>
        <w:ind w:left="1701" w:hanging="1701"/>
        <w:jc w:val="left"/>
        <w:rPr>
          <w:rFonts w:ascii="Arial" w:hAnsi="Arial" w:cs="Arial"/>
        </w:rPr>
      </w:pPr>
      <w:r w:rsidRPr="00212506">
        <w:rPr>
          <w:rFonts w:ascii="Arial" w:hAnsi="Arial" w:cs="Arial"/>
        </w:rPr>
        <w:t xml:space="preserve">Wie kann der Senat sicherstellen, dass es zwischenzeitlich nicht zu Datenverlusten durch die Störung kam? </w:t>
      </w:r>
    </w:p>
    <w:p w14:paraId="0FF9B8A4" w14:textId="04760DB8" w:rsidR="00BE6191" w:rsidRPr="00BE6191" w:rsidRDefault="00BE6191" w:rsidP="00BE6191">
      <w:pPr>
        <w:pStyle w:val="FrageNummer1"/>
        <w:numPr>
          <w:ilvl w:val="0"/>
          <w:numId w:val="0"/>
        </w:numPr>
        <w:rPr>
          <w:rFonts w:ascii="Arial" w:hAnsi="Arial" w:cs="Arial"/>
          <w:i w:val="0"/>
        </w:rPr>
      </w:pPr>
      <w:r w:rsidRPr="00BE6191">
        <w:rPr>
          <w:rFonts w:ascii="Arial" w:hAnsi="Arial" w:cs="Arial"/>
          <w:i w:val="0"/>
        </w:rPr>
        <w:t>Die Daten der Kfz-Zulassung sind in einem</w:t>
      </w:r>
      <w:r>
        <w:rPr>
          <w:rFonts w:ascii="Arial" w:hAnsi="Arial" w:cs="Arial"/>
          <w:i w:val="0"/>
        </w:rPr>
        <w:t xml:space="preserve"> vom </w:t>
      </w:r>
      <w:r w:rsidRPr="00BE6191">
        <w:rPr>
          <w:rFonts w:ascii="Arial" w:hAnsi="Arial" w:cs="Arial"/>
          <w:i w:val="0"/>
        </w:rPr>
        <w:t xml:space="preserve">Bundesamt für Sicherheit in der Informationstechnologie </w:t>
      </w:r>
      <w:r>
        <w:rPr>
          <w:rFonts w:ascii="Arial" w:hAnsi="Arial" w:cs="Arial"/>
          <w:i w:val="0"/>
        </w:rPr>
        <w:t>(</w:t>
      </w:r>
      <w:r w:rsidRPr="00BE6191">
        <w:rPr>
          <w:rFonts w:ascii="Arial" w:hAnsi="Arial" w:cs="Arial"/>
          <w:i w:val="0"/>
        </w:rPr>
        <w:t>BSI</w:t>
      </w:r>
      <w:r>
        <w:rPr>
          <w:rFonts w:ascii="Arial" w:hAnsi="Arial" w:cs="Arial"/>
          <w:i w:val="0"/>
        </w:rPr>
        <w:t>)</w:t>
      </w:r>
      <w:r w:rsidRPr="00BE6191">
        <w:rPr>
          <w:rFonts w:ascii="Arial" w:hAnsi="Arial" w:cs="Arial"/>
          <w:i w:val="0"/>
        </w:rPr>
        <w:t xml:space="preserve"> zertifiziertem Rechenzentrum sicher „eingelagert“. Somit ist ein</w:t>
      </w:r>
      <w:r w:rsidR="00795C00">
        <w:rPr>
          <w:rFonts w:ascii="Arial" w:hAnsi="Arial" w:cs="Arial"/>
          <w:i w:val="0"/>
        </w:rPr>
        <w:t>em</w:t>
      </w:r>
      <w:r w:rsidRPr="00BE6191">
        <w:rPr>
          <w:rFonts w:ascii="Arial" w:hAnsi="Arial" w:cs="Arial"/>
          <w:i w:val="0"/>
        </w:rPr>
        <w:t xml:space="preserve"> Datenverlust technologisch </w:t>
      </w:r>
      <w:r w:rsidR="00795C00">
        <w:rPr>
          <w:rFonts w:ascii="Arial" w:hAnsi="Arial" w:cs="Arial"/>
          <w:i w:val="0"/>
        </w:rPr>
        <w:t xml:space="preserve">und organisatorisch </w:t>
      </w:r>
      <w:r w:rsidRPr="00BE6191">
        <w:rPr>
          <w:rFonts w:ascii="Arial" w:hAnsi="Arial" w:cs="Arial"/>
          <w:i w:val="0"/>
        </w:rPr>
        <w:t xml:space="preserve">in dem </w:t>
      </w:r>
      <w:r w:rsidR="00795C00">
        <w:rPr>
          <w:rFonts w:ascii="Arial" w:hAnsi="Arial" w:cs="Arial"/>
          <w:i w:val="0"/>
        </w:rPr>
        <w:t xml:space="preserve">vom BSI geprüften und akzeptierten </w:t>
      </w:r>
      <w:r w:rsidRPr="00BE6191">
        <w:rPr>
          <w:rFonts w:ascii="Arial" w:hAnsi="Arial" w:cs="Arial"/>
          <w:i w:val="0"/>
        </w:rPr>
        <w:t>Maß</w:t>
      </w:r>
      <w:r w:rsidR="00795C00">
        <w:rPr>
          <w:rFonts w:ascii="Arial" w:hAnsi="Arial" w:cs="Arial"/>
          <w:i w:val="0"/>
        </w:rPr>
        <w:t xml:space="preserve"> vorgebeugt</w:t>
      </w:r>
      <w:r w:rsidRPr="00BE6191">
        <w:rPr>
          <w:rFonts w:ascii="Arial" w:hAnsi="Arial" w:cs="Arial"/>
          <w:i w:val="0"/>
        </w:rPr>
        <w:t>.</w:t>
      </w:r>
    </w:p>
    <w:p w14:paraId="09975EB7" w14:textId="77777777" w:rsidR="00161FA8" w:rsidRPr="00212506" w:rsidRDefault="00161FA8" w:rsidP="00212506">
      <w:pPr>
        <w:rPr>
          <w:rFonts w:ascii="Arial" w:hAnsi="Arial" w:cs="Arial"/>
          <w:b/>
          <w:bCs/>
          <w:sz w:val="22"/>
          <w:szCs w:val="22"/>
        </w:rPr>
      </w:pPr>
    </w:p>
    <w:sectPr w:rsidR="00161FA8" w:rsidRPr="00212506"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B3049" w16cex:dateUtc="2023-08-31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6DA4F" w14:textId="77777777" w:rsidR="00601AA3" w:rsidRDefault="00601AA3" w:rsidP="00C4541D">
      <w:r>
        <w:separator/>
      </w:r>
    </w:p>
  </w:endnote>
  <w:endnote w:type="continuationSeparator" w:id="0">
    <w:p w14:paraId="4AEF1400" w14:textId="77777777" w:rsidR="00601AA3" w:rsidRDefault="00601AA3" w:rsidP="00C4541D">
      <w:r>
        <w:continuationSeparator/>
      </w:r>
    </w:p>
  </w:endnote>
  <w:endnote w:type="continuationNotice" w:id="1">
    <w:p w14:paraId="1C6B7D0E" w14:textId="77777777" w:rsidR="00601AA3" w:rsidRDefault="00601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540E" w14:textId="6AFED5B2" w:rsidR="00541207" w:rsidRPr="00541207" w:rsidRDefault="00541207">
    <w:pPr>
      <w:pStyle w:val="Fuzeile"/>
      <w:rPr>
        <w:rFonts w:ascii="Arial" w:hAnsi="Arial" w:cs="Arial"/>
      </w:rPr>
    </w:pPr>
    <w:r>
      <w:rPr>
        <w:rFonts w:ascii="Arial" w:hAnsi="Arial" w:cs="Arial"/>
      </w:rPr>
      <w:t>22-12785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A2B3" w14:textId="44F332E8" w:rsidR="00541207" w:rsidRPr="00541207" w:rsidRDefault="00541207">
    <w:pPr>
      <w:pStyle w:val="Fuzeile"/>
      <w:rPr>
        <w:rFonts w:ascii="Arial" w:hAnsi="Arial" w:cs="Arial"/>
      </w:rPr>
    </w:pPr>
    <w:r>
      <w:rPr>
        <w:rFonts w:ascii="Arial" w:hAnsi="Arial" w:cs="Arial"/>
      </w:rPr>
      <w:t>22-12785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10FE" w14:textId="4A526C69" w:rsidR="00541207" w:rsidRPr="00541207" w:rsidRDefault="00541207">
    <w:pPr>
      <w:pStyle w:val="Fuzeile"/>
      <w:rPr>
        <w:rFonts w:ascii="Arial" w:hAnsi="Arial" w:cs="Arial"/>
      </w:rPr>
    </w:pPr>
    <w:r>
      <w:rPr>
        <w:rFonts w:ascii="Arial" w:hAnsi="Arial" w:cs="Arial"/>
      </w:rPr>
      <w:t>22-12785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C48A" w14:textId="77777777" w:rsidR="00601AA3" w:rsidRDefault="00601AA3" w:rsidP="00C4541D">
      <w:r>
        <w:separator/>
      </w:r>
    </w:p>
  </w:footnote>
  <w:footnote w:type="continuationSeparator" w:id="0">
    <w:p w14:paraId="5A965BAD" w14:textId="77777777" w:rsidR="00601AA3" w:rsidRDefault="00601AA3" w:rsidP="00C4541D">
      <w:r>
        <w:continuationSeparator/>
      </w:r>
    </w:p>
  </w:footnote>
  <w:footnote w:type="continuationNotice" w:id="1">
    <w:p w14:paraId="41C35CC1" w14:textId="77777777" w:rsidR="00601AA3" w:rsidRDefault="00601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095F" w14:textId="77777777" w:rsidR="00541207" w:rsidRDefault="005412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93058"/>
      <w:docPartObj>
        <w:docPartGallery w:val="Page Numbers (Top of Page)"/>
        <w:docPartUnique/>
      </w:docPartObj>
    </w:sdtPr>
    <w:sdtEndPr>
      <w:rPr>
        <w:rFonts w:ascii="Arial" w:hAnsi="Arial" w:cs="Arial"/>
        <w:sz w:val="22"/>
        <w:szCs w:val="22"/>
      </w:rPr>
    </w:sdtEndPr>
    <w:sdtContent>
      <w:p w14:paraId="4A7E062D" w14:textId="0D610BB6"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BE6191">
          <w:rPr>
            <w:rFonts w:ascii="Arial" w:hAnsi="Arial" w:cs="Arial"/>
            <w:noProof/>
            <w:sz w:val="22"/>
            <w:szCs w:val="22"/>
          </w:rPr>
          <w:t>3</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241947"/>
    <w:multiLevelType w:val="hybridMultilevel"/>
    <w:tmpl w:val="620866B2"/>
    <w:lvl w:ilvl="0" w:tplc="1C901A4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0"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3"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4"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6"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E0071EF"/>
    <w:multiLevelType w:val="multilevel"/>
    <w:tmpl w:val="8E2A5FE6"/>
    <w:styleLink w:val="zzzListeFrage"/>
    <w:lvl w:ilvl="0">
      <w:start w:val="1"/>
      <w:numFmt w:val="decimal"/>
      <w:pStyle w:val="FrageNummer1"/>
      <w:lvlText w:val="Frage %1:"/>
      <w:lvlJc w:val="left"/>
      <w:pPr>
        <w:ind w:left="1588" w:hanging="1588"/>
      </w:pPr>
      <w:rPr>
        <w:rFonts w:asciiTheme="minorHAnsi" w:hAnsiTheme="minorHAnsi" w:cs="Times New Roman" w:hint="default"/>
        <w:b/>
        <w:i/>
      </w:rPr>
    </w:lvl>
    <w:lvl w:ilvl="1">
      <w:start w:val="1"/>
      <w:numFmt w:val="none"/>
      <w:lvlText w:val=""/>
      <w:lvlJc w:val="left"/>
      <w:pPr>
        <w:tabs>
          <w:tab w:val="num" w:pos="2041"/>
        </w:tabs>
        <w:ind w:left="1588" w:hanging="1588"/>
      </w:pPr>
    </w:lvl>
    <w:lvl w:ilvl="2">
      <w:start w:val="1"/>
      <w:numFmt w:val="none"/>
      <w:lvlText w:val=""/>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
      <w:lvlJc w:val="left"/>
      <w:pPr>
        <w:ind w:left="1588" w:hanging="1588"/>
      </w:pPr>
    </w:lvl>
    <w:lvl w:ilvl="7">
      <w:start w:val="1"/>
      <w:numFmt w:val="none"/>
      <w:lvlText w:val=""/>
      <w:lvlJc w:val="left"/>
      <w:pPr>
        <w:ind w:left="1588" w:hanging="1588"/>
      </w:pPr>
    </w:lvl>
    <w:lvl w:ilvl="8">
      <w:start w:val="1"/>
      <w:numFmt w:val="none"/>
      <w:lvlText w:val=""/>
      <w:lvlJc w:val="left"/>
      <w:pPr>
        <w:ind w:left="1588" w:hanging="1588"/>
      </w:pPr>
    </w:lvl>
  </w:abstractNum>
  <w:abstractNum w:abstractNumId="18"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1"/>
  </w:num>
  <w:num w:numId="3">
    <w:abstractNumId w:val="7"/>
  </w:num>
  <w:num w:numId="4">
    <w:abstractNumId w:val="10"/>
  </w:num>
  <w:num w:numId="5">
    <w:abstractNumId w:val="18"/>
  </w:num>
  <w:num w:numId="6">
    <w:abstractNumId w:val="2"/>
  </w:num>
  <w:num w:numId="7">
    <w:abstractNumId w:val="14"/>
  </w:num>
  <w:num w:numId="8">
    <w:abstractNumId w:val="19"/>
  </w:num>
  <w:num w:numId="9">
    <w:abstractNumId w:val="20"/>
  </w:num>
  <w:num w:numId="10">
    <w:abstractNumId w:val="22"/>
  </w:num>
  <w:num w:numId="11">
    <w:abstractNumId w:val="1"/>
  </w:num>
  <w:num w:numId="12">
    <w:abstractNumId w:val="5"/>
  </w:num>
  <w:num w:numId="13">
    <w:abstractNumId w:val="23"/>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21"/>
  </w:num>
  <w:num w:numId="20">
    <w:abstractNumId w:val="12"/>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lvl>
    </w:lvlOverride>
    <w:lvlOverride w:ilvl="2">
      <w:lvl w:ilvl="2">
        <w:start w:val="1"/>
        <w:numFmt w:val="none"/>
        <w:lvlText w:val=""/>
        <w:lvlJc w:val="left"/>
        <w:pPr>
          <w:ind w:left="1588" w:hanging="1588"/>
        </w:pPr>
      </w:lvl>
    </w:lvlOverride>
    <w:lvlOverride w:ilvl="3">
      <w:lvl w:ilvl="3">
        <w:start w:val="1"/>
        <w:numFmt w:val="none"/>
        <w:lvlText w:val=""/>
        <w:lvlJc w:val="left"/>
        <w:pPr>
          <w:ind w:left="1588" w:hanging="1588"/>
        </w:pPr>
      </w:lvl>
    </w:lvlOverride>
    <w:lvlOverride w:ilvl="4">
      <w:lvl w:ilvl="4">
        <w:start w:val="1"/>
        <w:numFmt w:val="none"/>
        <w:lvlText w:val=""/>
        <w:lvlJc w:val="left"/>
        <w:pPr>
          <w:ind w:left="1588" w:hanging="1588"/>
        </w:pPr>
      </w:lvl>
    </w:lvlOverride>
    <w:lvlOverride w:ilvl="5">
      <w:lvl w:ilvl="5">
        <w:start w:val="1"/>
        <w:numFmt w:val="none"/>
        <w:lvlText w:val=""/>
        <w:lvlJc w:val="left"/>
        <w:pPr>
          <w:ind w:left="1588" w:hanging="1588"/>
        </w:pPr>
      </w:lvl>
    </w:lvlOverride>
    <w:lvlOverride w:ilvl="6">
      <w:lvl w:ilvl="6">
        <w:start w:val="1"/>
        <w:numFmt w:val="none"/>
        <w:lvlText w:val=""/>
        <w:lvlJc w:val="left"/>
        <w:pPr>
          <w:ind w:left="1588" w:hanging="1588"/>
        </w:pPr>
      </w:lvl>
    </w:lvlOverride>
    <w:lvlOverride w:ilvl="7">
      <w:lvl w:ilvl="7">
        <w:start w:val="1"/>
        <w:numFmt w:val="none"/>
        <w:lvlText w:val=""/>
        <w:lvlJc w:val="left"/>
        <w:pPr>
          <w:ind w:left="1588" w:hanging="1588"/>
        </w:pPr>
      </w:lvl>
    </w:lvlOverride>
    <w:lvlOverride w:ilvl="8">
      <w:lvl w:ilvl="8">
        <w:start w:val="1"/>
        <w:numFmt w:val="none"/>
        <w:lvlText w:val=""/>
        <w:lvlJc w:val="left"/>
        <w:pPr>
          <w:ind w:left="1588" w:hanging="1588"/>
        </w:pPr>
      </w:lvl>
    </w:lvlOverride>
  </w:num>
  <w:num w:numId="25">
    <w:abstractNumId w:val="17"/>
  </w:num>
  <w:num w:numId="26">
    <w:abstractNumId w:val="17"/>
  </w:num>
  <w:num w:numId="27">
    <w:abstractNumId w:val="17"/>
  </w:num>
  <w:num w:numId="28">
    <w:abstractNumId w:val="17"/>
  </w:num>
  <w:num w:numId="29">
    <w:abstractNumId w:val="17"/>
  </w:num>
  <w:num w:numId="3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2C"/>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3AB1"/>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2506"/>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E28"/>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A2C"/>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3C7D"/>
    <w:rsid w:val="00355E5F"/>
    <w:rsid w:val="00357C92"/>
    <w:rsid w:val="00360A42"/>
    <w:rsid w:val="00360F32"/>
    <w:rsid w:val="00362B84"/>
    <w:rsid w:val="003651F3"/>
    <w:rsid w:val="00365D17"/>
    <w:rsid w:val="00370AD1"/>
    <w:rsid w:val="00371A48"/>
    <w:rsid w:val="003726E1"/>
    <w:rsid w:val="00372B6D"/>
    <w:rsid w:val="00374BE8"/>
    <w:rsid w:val="003752FE"/>
    <w:rsid w:val="003758A3"/>
    <w:rsid w:val="0037651F"/>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2629D"/>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1207"/>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1AA3"/>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DAA"/>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58E2"/>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404"/>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12DE"/>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5C00"/>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736"/>
    <w:rsid w:val="00864832"/>
    <w:rsid w:val="008649C7"/>
    <w:rsid w:val="008660CA"/>
    <w:rsid w:val="00871FA6"/>
    <w:rsid w:val="008721AC"/>
    <w:rsid w:val="00873873"/>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6752"/>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0BF5"/>
    <w:rsid w:val="00A35DF5"/>
    <w:rsid w:val="00A376C0"/>
    <w:rsid w:val="00A40D38"/>
    <w:rsid w:val="00A42092"/>
    <w:rsid w:val="00A427CE"/>
    <w:rsid w:val="00A444CF"/>
    <w:rsid w:val="00A453A6"/>
    <w:rsid w:val="00A47640"/>
    <w:rsid w:val="00A50E5C"/>
    <w:rsid w:val="00A52F5C"/>
    <w:rsid w:val="00A5332D"/>
    <w:rsid w:val="00A53F1D"/>
    <w:rsid w:val="00A55768"/>
    <w:rsid w:val="00A6164A"/>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2909"/>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049"/>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191"/>
    <w:rsid w:val="00BE652E"/>
    <w:rsid w:val="00BE7C34"/>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0445"/>
    <w:rsid w:val="00C61425"/>
    <w:rsid w:val="00C6268C"/>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15C3C"/>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4D55"/>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A79F6"/>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270"/>
    <w:rsid w:val="00F53955"/>
    <w:rsid w:val="00F53FD1"/>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1A10"/>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521"/>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uiPriority w:val="39"/>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212506"/>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Titel-Betreff">
    <w:name w:val="Titel - Betreff"/>
    <w:basedOn w:val="Standard"/>
    <w:uiPriority w:val="26"/>
    <w:qFormat/>
    <w:rsid w:val="00212506"/>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berschrift">
    <w:name w:val="Frage Einleitung Überschrift"/>
    <w:basedOn w:val="Standard"/>
    <w:next w:val="Standard"/>
    <w:uiPriority w:val="2"/>
    <w:qFormat/>
    <w:rsid w:val="00212506"/>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numbering" w:customStyle="1" w:styleId="zzzListeFrage">
    <w:name w:val="zzz_Liste_Frage"/>
    <w:uiPriority w:val="99"/>
    <w:rsid w:val="0021250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58936368">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EFE9A23FABF64D80CE2FC93FC0A46E" ma:contentTypeVersion="11" ma:contentTypeDescription="Ein neues Dokument erstellen." ma:contentTypeScope="" ma:versionID="5b7ea1f376622bd20275a600f4d6056b">
  <xsd:schema xmlns:xsd="http://www.w3.org/2001/XMLSchema" xmlns:xs="http://www.w3.org/2001/XMLSchema" xmlns:p="http://schemas.microsoft.com/office/2006/metadata/properties" xmlns:ns2="dfcc2cac-3553-4155-a54c-30024a20741d" targetNamespace="http://schemas.microsoft.com/office/2006/metadata/properties" ma:root="true" ma:fieldsID="efe7d1a3abd3165ea9c2362baee5539b" ns2:_="">
    <xsd:import namespace="dfcc2cac-3553-4155-a54c-30024a20741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c2cac-3553-4155-a54c-30024a20741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688E6-54B7-4580-90AB-582CC866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c2cac-3553-4155-a54c-30024a20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4.xml><?xml version="1.0" encoding="utf-8"?>
<ds:datastoreItem xmlns:ds="http://schemas.openxmlformats.org/officeDocument/2006/customXml" ds:itemID="{96855870-5B82-41D7-BB08-654698E5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4324</Characters>
  <Application>Microsoft Office Word</Application>
  <DocSecurity>0</DocSecurity>
  <Lines>84</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Riekemann, Michael</cp:lastModifiedBy>
  <cp:revision>2</cp:revision>
  <cp:lastPrinted>2016-04-19T09:47:00Z</cp:lastPrinted>
  <dcterms:created xsi:type="dcterms:W3CDTF">2023-09-06T07:04:00Z</dcterms:created>
  <dcterms:modified xsi:type="dcterms:W3CDTF">2023-09-06T07:04:00Z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0x010100D7EFE9A23FABF64D80CE2FC93FC0A46E</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y fmtid="{D5CDD505-2E9C-101B-9397-08002B2CF9AE}" pid="9" name="DocumentSetDescription">
    <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Order">
    <vt:r8>342700</vt:r8>
  </property>
</Properties>
</file>