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D761" w14:textId="77777777" w:rsidR="00E16F96" w:rsidRPr="00E16F96" w:rsidRDefault="00E16F96" w:rsidP="00E16F96">
      <w:pPr>
        <w:spacing w:line="240" w:lineRule="auto"/>
        <w:jc w:val="right"/>
        <w:rPr>
          <w:b/>
          <w:bCs/>
          <w:sz w:val="20"/>
        </w:rPr>
      </w:pPr>
      <w:r w:rsidRPr="00E16F96">
        <w:rPr>
          <w:sz w:val="20"/>
        </w:rPr>
        <w:t>2. Oktober 2025</w:t>
      </w:r>
    </w:p>
    <w:p w14:paraId="7EDE8126" w14:textId="77777777" w:rsidR="00862256" w:rsidRPr="00B86453" w:rsidRDefault="00862256" w:rsidP="00661959">
      <w:pPr>
        <w:spacing w:before="240" w:line="240" w:lineRule="auto"/>
        <w:jc w:val="center"/>
        <w:rPr>
          <w:b/>
          <w:sz w:val="36"/>
          <w:szCs w:val="36"/>
        </w:rPr>
      </w:pPr>
      <w:r w:rsidRPr="00862256">
        <w:rPr>
          <w:rFonts w:cs="Arial"/>
          <w:szCs w:val="24"/>
        </w:rPr>
        <w:t xml:space="preserve"> </w:t>
      </w:r>
      <w:r w:rsidRPr="00B86453">
        <w:rPr>
          <w:b/>
          <w:sz w:val="36"/>
          <w:szCs w:val="36"/>
        </w:rPr>
        <w:t>Schriftliche Kleine Anfrage</w:t>
      </w:r>
    </w:p>
    <w:p w14:paraId="5FBEF399" w14:textId="74E9E72B" w:rsidR="00A24180" w:rsidRPr="00A24180" w:rsidRDefault="00B862A1" w:rsidP="00661959">
      <w:pPr>
        <w:autoSpaceDE w:val="0"/>
        <w:autoSpaceDN w:val="0"/>
        <w:adjustRightInd w:val="0"/>
        <w:spacing w:before="240" w:line="240" w:lineRule="auto"/>
        <w:jc w:val="center"/>
        <w:rPr>
          <w:b/>
          <w:bCs/>
          <w:sz w:val="20"/>
        </w:rPr>
      </w:pPr>
      <w:r w:rsidRPr="00B862A1">
        <w:rPr>
          <w:b/>
          <w:bCs/>
          <w:sz w:val="20"/>
        </w:rPr>
        <w:t>de</w:t>
      </w:r>
      <w:r w:rsidR="00F37ED0">
        <w:rPr>
          <w:b/>
          <w:bCs/>
          <w:sz w:val="20"/>
        </w:rPr>
        <w:t>r</w:t>
      </w:r>
      <w:r w:rsidRPr="00B862A1">
        <w:rPr>
          <w:b/>
          <w:bCs/>
          <w:sz w:val="20"/>
        </w:rPr>
        <w:t xml:space="preserve"> Abgeordneten </w:t>
      </w:r>
      <w:r w:rsidR="00F37ED0" w:rsidRPr="00F37ED0">
        <w:rPr>
          <w:b/>
          <w:bCs/>
          <w:sz w:val="20"/>
        </w:rPr>
        <w:t>Markus Kranig und Sandro Kappe (CDU)</w:t>
      </w:r>
      <w:r w:rsidR="00F37ED0">
        <w:t xml:space="preserve"> </w:t>
      </w:r>
      <w:r w:rsidRPr="00B862A1">
        <w:rPr>
          <w:b/>
          <w:bCs/>
          <w:sz w:val="20"/>
        </w:rPr>
        <w:t xml:space="preserve">vom </w:t>
      </w:r>
      <w:r w:rsidR="00F37ED0">
        <w:rPr>
          <w:b/>
          <w:bCs/>
          <w:sz w:val="20"/>
        </w:rPr>
        <w:t>25</w:t>
      </w:r>
      <w:r w:rsidRPr="00B862A1">
        <w:rPr>
          <w:b/>
          <w:bCs/>
          <w:sz w:val="20"/>
        </w:rPr>
        <w:t>.09.</w:t>
      </w:r>
      <w:r>
        <w:rPr>
          <w:b/>
          <w:bCs/>
          <w:sz w:val="20"/>
        </w:rPr>
        <w:t>20</w:t>
      </w:r>
      <w:r w:rsidRPr="00B862A1">
        <w:rPr>
          <w:b/>
          <w:bCs/>
          <w:sz w:val="20"/>
        </w:rPr>
        <w:t>25</w:t>
      </w:r>
    </w:p>
    <w:p w14:paraId="5A5BF8A4" w14:textId="7FC1B374" w:rsidR="00AD44F9" w:rsidRDefault="00862256" w:rsidP="00661959">
      <w:pPr>
        <w:autoSpaceDE w:val="0"/>
        <w:autoSpaceDN w:val="0"/>
        <w:adjustRightInd w:val="0"/>
        <w:spacing w:before="240" w:line="240" w:lineRule="auto"/>
        <w:jc w:val="center"/>
        <w:rPr>
          <w:rFonts w:cs="Arial"/>
          <w:b/>
          <w:bCs/>
          <w:color w:val="000000"/>
          <w:sz w:val="36"/>
          <w:szCs w:val="36"/>
        </w:rPr>
      </w:pPr>
      <w:r w:rsidRPr="00862256">
        <w:rPr>
          <w:rFonts w:cs="Arial"/>
          <w:b/>
          <w:bCs/>
          <w:color w:val="000000"/>
          <w:sz w:val="20"/>
        </w:rPr>
        <w:t xml:space="preserve">und </w:t>
      </w:r>
      <w:r w:rsidRPr="00862256">
        <w:rPr>
          <w:rFonts w:cs="Arial"/>
          <w:b/>
          <w:bCs/>
          <w:color w:val="000000"/>
          <w:sz w:val="36"/>
          <w:szCs w:val="36"/>
        </w:rPr>
        <w:t>Antwort des Senats</w:t>
      </w:r>
    </w:p>
    <w:p w14:paraId="69532775" w14:textId="31F65B57" w:rsidR="00AD44F9" w:rsidRDefault="00862256" w:rsidP="00661959">
      <w:pPr>
        <w:autoSpaceDE w:val="0"/>
        <w:autoSpaceDN w:val="0"/>
        <w:adjustRightInd w:val="0"/>
        <w:spacing w:before="240" w:line="240" w:lineRule="auto"/>
        <w:jc w:val="center"/>
        <w:rPr>
          <w:b/>
          <w:sz w:val="28"/>
          <w:szCs w:val="28"/>
        </w:rPr>
      </w:pPr>
      <w:r>
        <w:rPr>
          <w:b/>
          <w:sz w:val="28"/>
          <w:szCs w:val="28"/>
        </w:rPr>
        <w:t>- Drucksache 2</w:t>
      </w:r>
      <w:r w:rsidR="00C43E48">
        <w:rPr>
          <w:b/>
          <w:sz w:val="28"/>
          <w:szCs w:val="28"/>
        </w:rPr>
        <w:t>3</w:t>
      </w:r>
      <w:r>
        <w:rPr>
          <w:b/>
          <w:sz w:val="28"/>
          <w:szCs w:val="28"/>
        </w:rPr>
        <w:t>/</w:t>
      </w:r>
      <w:r w:rsidR="003618FE">
        <w:rPr>
          <w:b/>
          <w:sz w:val="28"/>
          <w:szCs w:val="28"/>
        </w:rPr>
        <w:t>1</w:t>
      </w:r>
      <w:r w:rsidR="00F05F1B">
        <w:rPr>
          <w:b/>
          <w:sz w:val="28"/>
          <w:szCs w:val="28"/>
        </w:rPr>
        <w:t>6</w:t>
      </w:r>
      <w:r w:rsidR="00C301CA">
        <w:rPr>
          <w:b/>
          <w:sz w:val="28"/>
          <w:szCs w:val="28"/>
        </w:rPr>
        <w:t>1</w:t>
      </w:r>
      <w:r w:rsidR="006E6A43">
        <w:rPr>
          <w:b/>
          <w:sz w:val="28"/>
          <w:szCs w:val="28"/>
        </w:rPr>
        <w:t>2</w:t>
      </w:r>
      <w:r>
        <w:rPr>
          <w:b/>
          <w:sz w:val="28"/>
          <w:szCs w:val="28"/>
        </w:rPr>
        <w:t xml:space="preserve"> </w:t>
      </w:r>
      <w:r w:rsidR="00AB29B2">
        <w:rPr>
          <w:b/>
          <w:sz w:val="28"/>
          <w:szCs w:val="28"/>
        </w:rPr>
        <w:t>-</w:t>
      </w:r>
    </w:p>
    <w:p w14:paraId="233EC483" w14:textId="7614A598" w:rsidR="00E94BF2" w:rsidRDefault="003E2E94" w:rsidP="00661959">
      <w:pPr>
        <w:pStyle w:val="Titel-Betreff"/>
        <w:tabs>
          <w:tab w:val="clear" w:pos="794"/>
        </w:tabs>
        <w:spacing w:before="720"/>
        <w:ind w:left="851" w:hanging="851"/>
        <w:rPr>
          <w:i/>
        </w:rPr>
      </w:pPr>
      <w:r w:rsidRPr="00296607">
        <w:t>Betr.:</w:t>
      </w:r>
      <w:r w:rsidRPr="00296607">
        <w:tab/>
      </w:r>
      <w:r w:rsidR="00F37ED0">
        <w:t xml:space="preserve">Weitere erhebliche Kostensteigerungen beim </w:t>
      </w:r>
      <w:r w:rsidR="00F37ED0" w:rsidRPr="00BE63C5">
        <w:t>Kraftwerk Dradenau?</w:t>
      </w:r>
    </w:p>
    <w:p w14:paraId="3E580001" w14:textId="63CF500C" w:rsidR="009E56B6" w:rsidRPr="00311F38" w:rsidRDefault="009E56B6" w:rsidP="00661959">
      <w:pPr>
        <w:pStyle w:val="Titel-Betreff"/>
        <w:spacing w:before="0" w:after="120"/>
      </w:pPr>
      <w:r w:rsidRPr="00DA0BAF">
        <w:rPr>
          <w:rFonts w:cs="Arial"/>
          <w:i/>
        </w:rPr>
        <w:t>Einleitung für die Fragen:</w:t>
      </w:r>
    </w:p>
    <w:p w14:paraId="386AF8F1" w14:textId="77777777" w:rsidR="00661959" w:rsidRDefault="00F37ED0" w:rsidP="00661959">
      <w:pPr>
        <w:spacing w:before="120" w:line="240" w:lineRule="auto"/>
        <w:ind w:left="851"/>
        <w:jc w:val="both"/>
        <w:rPr>
          <w:rFonts w:eastAsia="Arial"/>
          <w:i/>
          <w:sz w:val="20"/>
          <w:lang w:eastAsia="en-US"/>
        </w:rPr>
      </w:pPr>
      <w:r w:rsidRPr="00F37ED0">
        <w:rPr>
          <w:rFonts w:eastAsia="Arial"/>
          <w:i/>
          <w:sz w:val="20"/>
          <w:lang w:eastAsia="en-US"/>
        </w:rPr>
        <w:t>Der Bau des Energieparks Hafen auf der Dradenau ist ein zentrales Projekt der Hamburger Wärmewende. Er soll das Kohlekraftwerk Wedel ersetzen und einen wesentlichen Beitrag dazu leisten, dass Hamburg bis 2030 aus der Kohleverstromung aussteigen kann.</w:t>
      </w:r>
    </w:p>
    <w:p w14:paraId="67FD8334" w14:textId="77777777" w:rsidR="00661959" w:rsidRDefault="00F37ED0" w:rsidP="00661959">
      <w:pPr>
        <w:spacing w:before="120" w:line="240" w:lineRule="auto"/>
        <w:ind w:left="851"/>
        <w:jc w:val="both"/>
        <w:rPr>
          <w:rFonts w:eastAsia="Arial"/>
          <w:i/>
          <w:sz w:val="20"/>
          <w:lang w:eastAsia="en-US"/>
        </w:rPr>
      </w:pPr>
      <w:r w:rsidRPr="00F37ED0">
        <w:rPr>
          <w:rFonts w:eastAsia="Arial"/>
          <w:i/>
          <w:sz w:val="20"/>
          <w:lang w:eastAsia="en-US"/>
        </w:rPr>
        <w:t>Im April 2025 wurde bekannt, dass der neue Energiepark auf der Halbinsel Dradenau im Hamburger Hafen teurer wird als ursprünglich geplant. Die Kosten für die KWK-Anlage (Kraft-Wärme-Kopplung) steigen demnach auf rund 650 Millionen Euro und liegen damit etwa acht Prozent über den bislang veranschlagten 600 Millionen Euro. Als Gründe wurden gestiegene Personal- und Materialkosten im Zuge des Ukraine-Krieges und der Inflation sowie daraus resultierende Preissteigerungen beim geplanten KWK-Kraftwerk genannt.Nach bisher unbestätigten Informationen aus dem Aufsichtsrat sind nun weitere erhebliche Kostensteigerungen beim Kraftwerk Dradenau zu erwarten. Dies wirft Fragen nach der Belastbarkeit der bisherigen Kostenplanung sowie nach der Qualität des Projektcontrollings auf.</w:t>
      </w:r>
      <w:r w:rsidRPr="00F37ED0">
        <w:rPr>
          <w:rFonts w:eastAsia="Arial"/>
          <w:i/>
          <w:sz w:val="20"/>
          <w:lang w:eastAsia="en-US"/>
        </w:rPr>
        <w:tab/>
      </w:r>
    </w:p>
    <w:p w14:paraId="496CA8F2" w14:textId="039F6325" w:rsidR="00F37ED0" w:rsidRPr="00F37ED0" w:rsidRDefault="00F37ED0" w:rsidP="00661959">
      <w:pPr>
        <w:spacing w:before="120" w:line="240" w:lineRule="auto"/>
        <w:ind w:left="851"/>
        <w:jc w:val="both"/>
        <w:rPr>
          <w:rFonts w:eastAsia="Arial"/>
          <w:i/>
          <w:sz w:val="20"/>
          <w:lang w:eastAsia="en-US"/>
        </w:rPr>
      </w:pPr>
      <w:r w:rsidRPr="00F37ED0">
        <w:rPr>
          <w:rFonts w:eastAsia="Arial"/>
          <w:i/>
          <w:sz w:val="20"/>
          <w:lang w:eastAsia="en-US"/>
        </w:rPr>
        <w:t>Angesichts der großen Bedeutung des Projekts für die Versorgungssicherheit, für die Entwicklung der Fernwärmepreise und den städtischen Haushalt ist volle Transparenz gegenüber der Hamburgischen Bürgerschaft erforderlich.</w:t>
      </w:r>
    </w:p>
    <w:p w14:paraId="6830EE10" w14:textId="02FE8194" w:rsidR="00466E85" w:rsidRDefault="00B862A1" w:rsidP="00466E85">
      <w:pPr>
        <w:spacing w:before="80" w:line="240" w:lineRule="auto"/>
        <w:ind w:left="851"/>
        <w:jc w:val="both"/>
        <w:rPr>
          <w:rFonts w:eastAsia="Arial"/>
          <w:i/>
          <w:sz w:val="20"/>
          <w:lang w:eastAsia="en-US"/>
        </w:rPr>
      </w:pPr>
      <w:r w:rsidRPr="00B862A1">
        <w:rPr>
          <w:rFonts w:eastAsia="Arial"/>
          <w:i/>
          <w:sz w:val="20"/>
          <w:lang w:eastAsia="en-US"/>
        </w:rPr>
        <w:t>Vor diesem Hintergrund frage</w:t>
      </w:r>
      <w:r w:rsidR="00F37ED0">
        <w:rPr>
          <w:rFonts w:eastAsia="Arial"/>
          <w:i/>
          <w:sz w:val="20"/>
          <w:lang w:eastAsia="en-US"/>
        </w:rPr>
        <w:t>n wir</w:t>
      </w:r>
      <w:r w:rsidRPr="00B862A1">
        <w:rPr>
          <w:rFonts w:eastAsia="Arial"/>
          <w:i/>
          <w:sz w:val="20"/>
          <w:lang w:eastAsia="en-US"/>
        </w:rPr>
        <w:t xml:space="preserve"> den Senat:</w:t>
      </w:r>
    </w:p>
    <w:p w14:paraId="5291B389" w14:textId="77777777" w:rsidR="009E5041" w:rsidRDefault="009E5041" w:rsidP="00466E85">
      <w:pPr>
        <w:spacing w:before="80" w:line="240" w:lineRule="auto"/>
        <w:ind w:left="851"/>
        <w:jc w:val="both"/>
        <w:rPr>
          <w:rFonts w:eastAsia="Arial"/>
          <w:i/>
          <w:sz w:val="20"/>
          <w:lang w:eastAsia="en-US"/>
        </w:rPr>
      </w:pPr>
    </w:p>
    <w:p w14:paraId="51230FDD" w14:textId="63014D38" w:rsidR="009E5041" w:rsidRPr="009E5041" w:rsidRDefault="009E5041" w:rsidP="003A0D42">
      <w:pPr>
        <w:spacing w:line="240" w:lineRule="auto"/>
        <w:jc w:val="both"/>
        <w:rPr>
          <w:rFonts w:eastAsia="Arial"/>
          <w:iCs/>
          <w:color w:val="000000" w:themeColor="text1"/>
          <w:sz w:val="20"/>
          <w:lang w:eastAsia="en-US"/>
        </w:rPr>
      </w:pPr>
      <w:r w:rsidRPr="009E5041">
        <w:rPr>
          <w:rFonts w:eastAsia="Arial"/>
          <w:iCs/>
          <w:color w:val="000000" w:themeColor="text1"/>
          <w:sz w:val="20"/>
          <w:lang w:eastAsia="en-US"/>
        </w:rPr>
        <w:t>Gemäß § 2 des Hamburgischen Klimaschutzgesetzes</w:t>
      </w:r>
      <w:r w:rsidR="002811F3">
        <w:rPr>
          <w:rFonts w:eastAsia="Arial"/>
          <w:iCs/>
          <w:color w:val="000000" w:themeColor="text1"/>
          <w:sz w:val="20"/>
          <w:lang w:eastAsia="en-US"/>
        </w:rPr>
        <w:t xml:space="preserve"> </w:t>
      </w:r>
      <w:r w:rsidR="002811F3" w:rsidRPr="002811F3">
        <w:rPr>
          <w:rFonts w:eastAsia="Arial"/>
          <w:iCs/>
          <w:color w:val="000000" w:themeColor="text1"/>
          <w:sz w:val="20"/>
          <w:lang w:eastAsia="en-US"/>
        </w:rPr>
        <w:t>(HmbKliSchG)</w:t>
      </w:r>
      <w:r w:rsidRPr="009E5041">
        <w:rPr>
          <w:rFonts w:eastAsia="Arial"/>
          <w:iCs/>
          <w:color w:val="000000" w:themeColor="text1"/>
          <w:sz w:val="20"/>
          <w:lang w:eastAsia="en-US"/>
        </w:rPr>
        <w:t xml:space="preserve"> verfolgt die Freie und Hansestadt Hamburg </w:t>
      </w:r>
      <w:r w:rsidR="002811F3">
        <w:rPr>
          <w:rFonts w:eastAsia="Arial"/>
          <w:iCs/>
          <w:color w:val="000000" w:themeColor="text1"/>
          <w:sz w:val="20"/>
          <w:lang w:eastAsia="en-US"/>
        </w:rPr>
        <w:t xml:space="preserve">(FHH) </w:t>
      </w:r>
      <w:r w:rsidRPr="009E5041">
        <w:rPr>
          <w:rFonts w:eastAsia="Arial"/>
          <w:iCs/>
          <w:color w:val="000000" w:themeColor="text1"/>
          <w:sz w:val="20"/>
          <w:lang w:eastAsia="en-US"/>
        </w:rPr>
        <w:t xml:space="preserve">das Ziel, bis spätestens 2030 aus der Kohleverstromung auszusteigen und damit in Konsequenz die beiden verbliebenen Kohlekraftwerke abzulösen. Die städtischen Hamburger Energiewerke GmbH (HEnW) leisten hierzu den größten Einzelbeitrag zum Erreichen der Hamburger Klimaziele. Grundlage der Ablösung ist ein Konzept, das vor allem bestehende und bislang ungenutzte Abwärmequellen aus Industrie, Klärwerksprozessen und Abfallverwertung für die Fernwärme nutzbar macht. </w:t>
      </w:r>
    </w:p>
    <w:p w14:paraId="49246A73" w14:textId="77777777" w:rsidR="009E5041" w:rsidRPr="009E5041" w:rsidRDefault="009E5041" w:rsidP="00661959">
      <w:pPr>
        <w:spacing w:before="120" w:line="240" w:lineRule="auto"/>
        <w:jc w:val="both"/>
        <w:rPr>
          <w:rFonts w:eastAsia="Arial"/>
          <w:iCs/>
          <w:color w:val="000000" w:themeColor="text1"/>
          <w:sz w:val="20"/>
          <w:lang w:eastAsia="en-US"/>
        </w:rPr>
      </w:pPr>
      <w:r w:rsidRPr="009E5041">
        <w:rPr>
          <w:rFonts w:eastAsia="Arial"/>
          <w:iCs/>
          <w:color w:val="000000" w:themeColor="text1"/>
          <w:sz w:val="20"/>
          <w:lang w:eastAsia="en-US"/>
        </w:rPr>
        <w:t xml:space="preserve">Zentrales Element des neuen Energieparks Hafen ist eine flexible und hocheffiziente Gas- und Dampfturbinen-Anlage auf der Dradenau (GuD Dradenau). Sie bindet klimaneutrale Abwärmequellen mit unterschiedlichen Temperaturniveaus in die Wärmeversorgung ein, heizt diese auf, speichert sie und stellt die Versorgungssicherheit sicher – ein in Deutschland einzigartiges Konzept. </w:t>
      </w:r>
    </w:p>
    <w:p w14:paraId="15149D77" w14:textId="68B9DBE0" w:rsidR="009E5041" w:rsidRPr="009E5041" w:rsidRDefault="009E5041" w:rsidP="00661959">
      <w:pPr>
        <w:spacing w:before="120" w:line="240" w:lineRule="auto"/>
        <w:jc w:val="both"/>
        <w:rPr>
          <w:rFonts w:eastAsia="Arial"/>
          <w:iCs/>
          <w:color w:val="000000" w:themeColor="text1"/>
          <w:sz w:val="20"/>
          <w:lang w:eastAsia="en-US"/>
        </w:rPr>
      </w:pPr>
      <w:r w:rsidRPr="009E5041">
        <w:rPr>
          <w:rFonts w:eastAsia="Arial"/>
          <w:iCs/>
          <w:color w:val="000000" w:themeColor="text1"/>
          <w:sz w:val="20"/>
          <w:lang w:eastAsia="en-US"/>
        </w:rPr>
        <w:t>Der Bau der GuD Dradenau erfolgt unter beengten räumlichen Bedingungen und ist entsprechend komplex; der Zeitplan ist ambitioniert. Rund 85</w:t>
      </w:r>
      <w:r w:rsidR="002811F3">
        <w:rPr>
          <w:rFonts w:eastAsia="Arial"/>
          <w:iCs/>
          <w:color w:val="000000" w:themeColor="text1"/>
          <w:sz w:val="20"/>
          <w:lang w:eastAsia="en-US"/>
        </w:rPr>
        <w:t>%</w:t>
      </w:r>
      <w:r w:rsidRPr="009E5041">
        <w:rPr>
          <w:rFonts w:eastAsia="Arial"/>
          <w:iCs/>
          <w:color w:val="000000" w:themeColor="text1"/>
          <w:sz w:val="20"/>
          <w:lang w:eastAsia="en-US"/>
        </w:rPr>
        <w:t xml:space="preserve"> der Anlage sind bereits fertiggestellt. Der Generalunternehmer hat die HEnW darüber informiert, dass zur Erfüllung der sicherheitstechnischen Anforderungen erhebliche Mehrarbeiten bei der Installation des Rohrleitungssystems erforderlich sind.</w:t>
      </w:r>
    </w:p>
    <w:p w14:paraId="52E98FFB" w14:textId="77777777" w:rsidR="009E5041" w:rsidRPr="009E5041" w:rsidRDefault="009E5041" w:rsidP="00661959">
      <w:pPr>
        <w:spacing w:before="120" w:line="240" w:lineRule="auto"/>
        <w:jc w:val="both"/>
        <w:rPr>
          <w:rFonts w:eastAsia="Arial"/>
          <w:iCs/>
          <w:color w:val="000000" w:themeColor="text1"/>
          <w:sz w:val="20"/>
          <w:lang w:eastAsia="en-US"/>
        </w:rPr>
      </w:pPr>
      <w:r w:rsidRPr="009E5041">
        <w:rPr>
          <w:rFonts w:eastAsia="Arial"/>
          <w:iCs/>
          <w:color w:val="000000" w:themeColor="text1"/>
          <w:sz w:val="20"/>
          <w:lang w:eastAsia="en-US"/>
        </w:rPr>
        <w:t>Die HEnW planen, das Kohlekraftwerk Wedel bis Ende 2026 abzulösen. Der Energiepark Hafen soll dann die Wärmeversorgung des Hamburger Westens übernehmen. Gegenüber der ursprünglich vorgesehenen Ablösung nach der Heizperiode 2025/2026 ergibt sich somit eine zeitliche Verschiebung. Auf den vollständigen Kohleausstieg bis spätestens 2030 hat diese Verzögerung keine Auswirkungen.</w:t>
      </w:r>
    </w:p>
    <w:p w14:paraId="36821181" w14:textId="06FDCCB8" w:rsidR="009E5041" w:rsidRPr="009E5041" w:rsidRDefault="009E5041" w:rsidP="00661959">
      <w:pPr>
        <w:spacing w:before="120" w:line="240" w:lineRule="auto"/>
        <w:jc w:val="both"/>
        <w:rPr>
          <w:rFonts w:eastAsia="Arial"/>
          <w:iCs/>
          <w:color w:val="000000" w:themeColor="text1"/>
          <w:sz w:val="20"/>
          <w:lang w:eastAsia="en-US"/>
        </w:rPr>
      </w:pPr>
      <w:r w:rsidRPr="009E5041">
        <w:rPr>
          <w:rFonts w:eastAsia="Arial"/>
          <w:iCs/>
          <w:color w:val="000000" w:themeColor="text1"/>
          <w:sz w:val="20"/>
          <w:lang w:eastAsia="en-US"/>
        </w:rPr>
        <w:t xml:space="preserve">Dies vorausgeschickt, </w:t>
      </w:r>
      <w:r w:rsidR="0008729D" w:rsidRPr="0008729D">
        <w:rPr>
          <w:rFonts w:eastAsia="Arial"/>
          <w:iCs/>
          <w:color w:val="000000" w:themeColor="text1"/>
          <w:sz w:val="20"/>
          <w:lang w:eastAsia="en-US"/>
        </w:rPr>
        <w:t>be</w:t>
      </w:r>
      <w:r w:rsidRPr="009E5041">
        <w:rPr>
          <w:rFonts w:eastAsia="Arial"/>
          <w:iCs/>
          <w:color w:val="000000" w:themeColor="text1"/>
          <w:sz w:val="20"/>
          <w:lang w:eastAsia="en-US"/>
        </w:rPr>
        <w:t>antwortet</w:t>
      </w:r>
      <w:r w:rsidR="0008729D" w:rsidRPr="0008729D">
        <w:rPr>
          <w:rFonts w:eastAsia="Arial"/>
          <w:iCs/>
          <w:color w:val="000000" w:themeColor="text1"/>
          <w:sz w:val="20"/>
          <w:lang w:eastAsia="en-US"/>
        </w:rPr>
        <w:t xml:space="preserve"> der Senat</w:t>
      </w:r>
      <w:r w:rsidRPr="009E5041">
        <w:rPr>
          <w:rFonts w:eastAsia="Arial"/>
          <w:iCs/>
          <w:color w:val="000000" w:themeColor="text1"/>
          <w:sz w:val="20"/>
          <w:lang w:eastAsia="en-US"/>
        </w:rPr>
        <w:t xml:space="preserve"> die Fragen teilweise auf Basis von Informationen der Hamburger Energiewerke GmbH (HEnW) wie folgt:</w:t>
      </w:r>
    </w:p>
    <w:p w14:paraId="411625FC" w14:textId="77777777" w:rsidR="009E5041" w:rsidRPr="009E5041" w:rsidRDefault="009E5041" w:rsidP="009E5041">
      <w:pPr>
        <w:spacing w:before="80" w:line="240" w:lineRule="auto"/>
        <w:jc w:val="both"/>
        <w:rPr>
          <w:rFonts w:eastAsia="Arial"/>
          <w:sz w:val="20"/>
          <w:lang w:eastAsia="en-US"/>
        </w:rPr>
      </w:pPr>
    </w:p>
    <w:p w14:paraId="101A2D98" w14:textId="77777777" w:rsidR="00F37ED0" w:rsidRDefault="00F37ED0" w:rsidP="00F37ED0">
      <w:pPr>
        <w:pStyle w:val="Frage-Nummerierung1"/>
        <w:spacing w:before="0"/>
        <w:ind w:left="1701" w:hanging="1701"/>
      </w:pPr>
      <w:r w:rsidRPr="00D05D27">
        <w:lastRenderedPageBreak/>
        <w:t>Mit welchen Gesamtkosten rechnet der Senat aktuell für das Kraftwerk Dradenau?</w:t>
      </w:r>
    </w:p>
    <w:p w14:paraId="5753D6FE" w14:textId="77777777" w:rsidR="00F37ED0" w:rsidRDefault="00F37ED0" w:rsidP="00F37ED0">
      <w:pPr>
        <w:pStyle w:val="Frage-Nummerierung1"/>
        <w:spacing w:before="0"/>
        <w:ind w:left="1701" w:hanging="1701"/>
      </w:pPr>
      <w:r w:rsidRPr="00D05D27">
        <w:t>Wie hoch lagen die ursprünglich veranschlagten Kosten und wie hoch sind die aktuell veranschlagten Mehrkosten beim Kraftwerk Dradenau?</w:t>
      </w:r>
    </w:p>
    <w:p w14:paraId="0A659124" w14:textId="3C092B9A" w:rsidR="00F37ED0" w:rsidRDefault="00F37ED0" w:rsidP="00E16F96">
      <w:pPr>
        <w:pStyle w:val="Frage-Nummerierung1"/>
        <w:spacing w:before="0"/>
        <w:ind w:left="1701" w:hanging="1701"/>
      </w:pPr>
      <w:r w:rsidRPr="00D05D27">
        <w:t>Welche Ursachen liegen den (weiteren) Kostensteigerungen zugrunde?</w:t>
      </w:r>
    </w:p>
    <w:p w14:paraId="74701525" w14:textId="67F862F9" w:rsidR="00F37ED0" w:rsidRPr="00D05D27" w:rsidRDefault="00F37ED0" w:rsidP="00AD0B55">
      <w:pPr>
        <w:pStyle w:val="Frage-Nummerierung1"/>
        <w:spacing w:before="0"/>
        <w:ind w:left="1701" w:hanging="1701"/>
      </w:pPr>
      <w:r w:rsidRPr="00D05D27">
        <w:t>Wer trägt welche Anteile der Mehrkosten (Stadt Hamburg, die Hamburger Energiewerke, Fernwärmekunden)?</w:t>
      </w:r>
    </w:p>
    <w:p w14:paraId="6D0736FF" w14:textId="77777777" w:rsidR="00F37ED0" w:rsidRDefault="00F37ED0" w:rsidP="00F37ED0">
      <w:pPr>
        <w:pStyle w:val="Frage-Nummerierung1"/>
        <w:spacing w:before="0"/>
        <w:ind w:left="1701" w:hanging="1701"/>
      </w:pPr>
      <w:r w:rsidRPr="00D05D27">
        <w:t>Rechnet der Senat mit einer Erhöhung der Fernwärmepreise für private Haushalte infolge der Kostensteigerungen?</w:t>
      </w:r>
    </w:p>
    <w:p w14:paraId="062B3D1B" w14:textId="77777777" w:rsidR="00F37ED0" w:rsidRDefault="00F37ED0" w:rsidP="00F37ED0">
      <w:pPr>
        <w:pStyle w:val="Frage-Nummerierung1"/>
        <w:numPr>
          <w:ilvl w:val="0"/>
          <w:numId w:val="0"/>
        </w:numPr>
        <w:spacing w:before="0"/>
        <w:ind w:left="1588" w:hanging="1588"/>
      </w:pPr>
    </w:p>
    <w:p w14:paraId="6CE5F4A3" w14:textId="3980A6CA" w:rsidR="00E16F96" w:rsidRDefault="00E16F96" w:rsidP="00E16F96">
      <w:pPr>
        <w:pStyle w:val="Frage-Nummerierung1"/>
        <w:numPr>
          <w:ilvl w:val="0"/>
          <w:numId w:val="0"/>
        </w:numPr>
        <w:spacing w:before="0" w:after="160"/>
        <w:rPr>
          <w:i w:val="0"/>
        </w:rPr>
      </w:pPr>
      <w:r w:rsidRPr="00A96A70">
        <w:rPr>
          <w:i w:val="0"/>
        </w:rPr>
        <w:t>Für den Bau des Kraftwerks Dradenau ist ein Gesamtbudget von bis zu 724,4 Mio. Euro vom Aufsicht</w:t>
      </w:r>
      <w:r>
        <w:rPr>
          <w:i w:val="0"/>
        </w:rPr>
        <w:t>s</w:t>
      </w:r>
      <w:r w:rsidRPr="00A96A70">
        <w:rPr>
          <w:i w:val="0"/>
        </w:rPr>
        <w:t xml:space="preserve">rat </w:t>
      </w:r>
      <w:r>
        <w:rPr>
          <w:i w:val="0"/>
        </w:rPr>
        <w:t xml:space="preserve">(AR) </w:t>
      </w:r>
      <w:r w:rsidRPr="00A96A70">
        <w:rPr>
          <w:i w:val="0"/>
        </w:rPr>
        <w:t>der HEnW freigegeben.</w:t>
      </w:r>
    </w:p>
    <w:p w14:paraId="4CE6F89E" w14:textId="77777777" w:rsidR="00E16F96" w:rsidRPr="002946D4" w:rsidRDefault="00E16F96" w:rsidP="00E16F96">
      <w:pPr>
        <w:pStyle w:val="Frage-Nummerierung1"/>
        <w:numPr>
          <w:ilvl w:val="0"/>
          <w:numId w:val="0"/>
        </w:numPr>
        <w:spacing w:before="0" w:after="160"/>
        <w:rPr>
          <w:i w:val="0"/>
        </w:rPr>
      </w:pPr>
      <w:r w:rsidRPr="002946D4">
        <w:rPr>
          <w:i w:val="0"/>
        </w:rPr>
        <w:t>Das im Dezember 2021 vom A</w:t>
      </w:r>
      <w:r>
        <w:rPr>
          <w:i w:val="0"/>
        </w:rPr>
        <w:t>R</w:t>
      </w:r>
      <w:r w:rsidRPr="002946D4">
        <w:rPr>
          <w:i w:val="0"/>
        </w:rPr>
        <w:t xml:space="preserve"> freigegebene Investitionsbudget betrug 452 Millionen Euro</w:t>
      </w:r>
      <w:r>
        <w:rPr>
          <w:i w:val="0"/>
        </w:rPr>
        <w:t xml:space="preserve"> und wurde seitdem dreimal erhöht</w:t>
      </w:r>
      <w:r w:rsidRPr="002946D4">
        <w:rPr>
          <w:i w:val="0"/>
        </w:rPr>
        <w:t>.</w:t>
      </w:r>
    </w:p>
    <w:p w14:paraId="53DC9259" w14:textId="77777777" w:rsidR="00E16F96" w:rsidRDefault="00E16F96" w:rsidP="00E16F96">
      <w:pPr>
        <w:pStyle w:val="Frage-Nummerierung1"/>
        <w:numPr>
          <w:ilvl w:val="0"/>
          <w:numId w:val="0"/>
        </w:numPr>
        <w:spacing w:before="0" w:after="160"/>
        <w:rPr>
          <w:i w:val="0"/>
        </w:rPr>
      </w:pPr>
      <w:r w:rsidRPr="002946D4">
        <w:rPr>
          <w:i w:val="0"/>
        </w:rPr>
        <w:t>Die seit Baubeginn eingetretenen Kostensteigerungen sind im Wesentlichen auf die Auswirkungen der Ukrainekrise und die allgemeine Inflation zurückzuführen, die zu erheblich gestiegenen Personal- und Materialkosten, insbesondere bei Stahl, geführt haben. Darüber hinaus wurden zusätzliche Investitionen in die Verbesserung der Anlagenperformance im Hinblick auf die Schwarzstartfähigkeit sowie in erweiterte Brandschutzmaßnahmen erforderlich.</w:t>
      </w:r>
    </w:p>
    <w:p w14:paraId="4FE74F13" w14:textId="1EDE79B6" w:rsidR="00E16F96" w:rsidRDefault="00E16F96" w:rsidP="00E16F96">
      <w:pPr>
        <w:pStyle w:val="Frage-Nummerierung1"/>
        <w:numPr>
          <w:ilvl w:val="0"/>
          <w:numId w:val="0"/>
        </w:numPr>
        <w:spacing w:before="0" w:after="160"/>
        <w:rPr>
          <w:i w:val="0"/>
        </w:rPr>
      </w:pPr>
      <w:r>
        <w:rPr>
          <w:i w:val="0"/>
        </w:rPr>
        <w:t>Im Dezember 2023 wurde das Budget um 77 Millionen Euro,  i.W. aufgrund von Mehrkosten im Hauptlos der GuD Anlage</w:t>
      </w:r>
      <w:r w:rsidRPr="00770955">
        <w:rPr>
          <w:i w:val="0"/>
        </w:rPr>
        <w:t xml:space="preserve"> </w:t>
      </w:r>
      <w:r>
        <w:rPr>
          <w:i w:val="0"/>
        </w:rPr>
        <w:t>erhöht. Eine weitere Budgeterhöhung um 121 Millionen Euro wurde im Dezember 2024 durch den AR genehmigt, die auf einen langsameren Baufortschritt und Mehrkosten aufgrund von Preissteigerungen, Nachträgen und nachträglichen Auflagen (u.</w:t>
      </w:r>
      <w:r w:rsidR="00FE3B9F">
        <w:rPr>
          <w:i w:val="0"/>
        </w:rPr>
        <w:t> </w:t>
      </w:r>
      <w:r>
        <w:rPr>
          <w:i w:val="0"/>
        </w:rPr>
        <w:t>a. Brandschutz) zurückzuführen war.</w:t>
      </w:r>
    </w:p>
    <w:p w14:paraId="77D17792" w14:textId="77777777" w:rsidR="00E16F96" w:rsidRPr="002946D4" w:rsidRDefault="00E16F96" w:rsidP="00E16F96">
      <w:pPr>
        <w:pStyle w:val="Frage-Nummerierung1"/>
        <w:numPr>
          <w:ilvl w:val="0"/>
          <w:numId w:val="0"/>
        </w:numPr>
        <w:spacing w:before="0" w:after="160"/>
        <w:rPr>
          <w:i w:val="0"/>
        </w:rPr>
      </w:pPr>
      <w:r>
        <w:rPr>
          <w:i w:val="0"/>
        </w:rPr>
        <w:t>Die dritte Budgetanhebung um 74 Millionen Euro wurde im September 2025 beschlossen.</w:t>
      </w:r>
    </w:p>
    <w:p w14:paraId="39E51CEB" w14:textId="77777777" w:rsidR="00E16F96" w:rsidRDefault="00E16F96" w:rsidP="00E16F96">
      <w:pPr>
        <w:pStyle w:val="Frage-Nummerierung1"/>
        <w:numPr>
          <w:ilvl w:val="0"/>
          <w:numId w:val="0"/>
        </w:numPr>
        <w:spacing w:before="0"/>
        <w:rPr>
          <w:i w:val="0"/>
        </w:rPr>
      </w:pPr>
      <w:r w:rsidRPr="002946D4">
        <w:rPr>
          <w:i w:val="0"/>
        </w:rPr>
        <w:t>Die</w:t>
      </w:r>
      <w:r>
        <w:rPr>
          <w:i w:val="0"/>
        </w:rPr>
        <w:t>se</w:t>
      </w:r>
      <w:r w:rsidRPr="002946D4">
        <w:rPr>
          <w:i w:val="0"/>
        </w:rPr>
        <w:t xml:space="preserve"> jüngste Kostensteigerung resultiert aus zusätzlichen Arbeiten am Rohrleitungssystem für Entwässerung und Entleerung. Die Ausführungsplanung des Generalunternehmers entsprach nicht den von den HEnW geforderten sicherheitstechnischen Anforderungen und musste daher überarbeitet und nachgebessert werden.</w:t>
      </w:r>
      <w:r>
        <w:rPr>
          <w:i w:val="0"/>
        </w:rPr>
        <w:t xml:space="preserve"> </w:t>
      </w:r>
    </w:p>
    <w:p w14:paraId="16C52DB9" w14:textId="77777777" w:rsidR="00E16F96" w:rsidRDefault="00E16F96" w:rsidP="00FE3B9F">
      <w:pPr>
        <w:pStyle w:val="Frage-Nummerierung1"/>
        <w:numPr>
          <w:ilvl w:val="0"/>
          <w:numId w:val="0"/>
        </w:numPr>
        <w:spacing w:before="120"/>
        <w:rPr>
          <w:i w:val="0"/>
        </w:rPr>
      </w:pPr>
      <w:r>
        <w:rPr>
          <w:i w:val="0"/>
        </w:rPr>
        <w:t xml:space="preserve">Nach </w:t>
      </w:r>
      <w:r w:rsidR="00AD0B55" w:rsidRPr="00AD0B55">
        <w:rPr>
          <w:i w:val="0"/>
        </w:rPr>
        <w:t>Angaben der HEnW ist derzeit keine Neuberechnung der Fernwärmepreise vorgesehen. Die vertraglich vereinbarten Preisanpassungsklauseln greifen erst bei Veränderungen der zugrunde liegenden Indizes.</w:t>
      </w:r>
      <w:r w:rsidRPr="00E16F96">
        <w:rPr>
          <w:i w:val="0"/>
        </w:rPr>
        <w:t xml:space="preserve"> </w:t>
      </w:r>
    </w:p>
    <w:p w14:paraId="47218EC1" w14:textId="2577CA7B" w:rsidR="00E16F96" w:rsidRPr="00AD0B55" w:rsidRDefault="00E16F96" w:rsidP="00FE3B9F">
      <w:pPr>
        <w:pStyle w:val="Frage-Nummerierung1"/>
        <w:numPr>
          <w:ilvl w:val="0"/>
          <w:numId w:val="0"/>
        </w:numPr>
        <w:spacing w:before="120" w:after="240"/>
        <w:rPr>
          <w:i w:val="0"/>
        </w:rPr>
      </w:pPr>
      <w:r>
        <w:rPr>
          <w:i w:val="0"/>
        </w:rPr>
        <w:t xml:space="preserve">Die Überlegungen zur Verteilung der Mehrkosten sind noch nicht abschlossen. </w:t>
      </w:r>
      <w:r>
        <w:rPr>
          <w:i w:val="0"/>
          <w:iCs/>
        </w:rPr>
        <w:t>D</w:t>
      </w:r>
      <w:r w:rsidRPr="004C4DF8">
        <w:rPr>
          <w:i w:val="0"/>
          <w:iCs/>
        </w:rPr>
        <w:t xml:space="preserve">ie FHH wird </w:t>
      </w:r>
      <w:r>
        <w:rPr>
          <w:i w:val="0"/>
          <w:iCs/>
        </w:rPr>
        <w:t xml:space="preserve">jedoch </w:t>
      </w:r>
      <w:r w:rsidRPr="004C4DF8">
        <w:rPr>
          <w:i w:val="0"/>
          <w:iCs/>
        </w:rPr>
        <w:t>voraussichtlich keine Mehrkosten tragen.</w:t>
      </w:r>
    </w:p>
    <w:p w14:paraId="5EB5A506" w14:textId="77777777" w:rsidR="00885165" w:rsidRDefault="00F37ED0" w:rsidP="00D0073E">
      <w:pPr>
        <w:pStyle w:val="Frage-Nummerierung1"/>
        <w:spacing w:before="0"/>
        <w:ind w:left="1701" w:hanging="1701"/>
      </w:pPr>
      <w:r w:rsidRPr="00D05D27">
        <w:t>Wann wurde der Senat über die weiteren Kostensteigerungen informiert?</w:t>
      </w:r>
    </w:p>
    <w:p w14:paraId="09813CAF" w14:textId="3CAEDF71" w:rsidR="00F37ED0" w:rsidRDefault="00F37ED0" w:rsidP="00885165">
      <w:pPr>
        <w:pStyle w:val="Frage-Nummerierung1"/>
        <w:spacing w:before="0"/>
        <w:ind w:left="1701" w:hanging="1701"/>
      </w:pPr>
      <w:r w:rsidRPr="00D05D27">
        <w:t>Welche Maßnahmen hat der Senat ergriffen, um das Projekt- und Kostencontrolling zu verbessern?</w:t>
      </w:r>
    </w:p>
    <w:p w14:paraId="64F0E4B3" w14:textId="40873A90" w:rsidR="00F37ED0" w:rsidRDefault="00F37ED0" w:rsidP="00FE3B9F">
      <w:pPr>
        <w:pStyle w:val="Frage-Nummerierung1"/>
        <w:spacing w:before="0" w:after="240"/>
        <w:ind w:left="1701" w:hanging="1701"/>
      </w:pPr>
      <w:r w:rsidRPr="00D05D27">
        <w:t>Ist eine unabhängige externe Überprüfung der Bau- und Kostenentwicklung vorgesehen? Wenn ja, bitte erläutern und wer führt diese durch?</w:t>
      </w:r>
    </w:p>
    <w:p w14:paraId="0E9401B8" w14:textId="49947429" w:rsidR="00885165" w:rsidRPr="00885165" w:rsidRDefault="00885165" w:rsidP="00661959">
      <w:pPr>
        <w:pStyle w:val="Frage-Nummerierung1"/>
        <w:numPr>
          <w:ilvl w:val="0"/>
          <w:numId w:val="0"/>
        </w:numPr>
        <w:spacing w:before="120" w:after="160"/>
        <w:rPr>
          <w:i w:val="0"/>
        </w:rPr>
      </w:pPr>
      <w:r w:rsidRPr="00885165">
        <w:rPr>
          <w:i w:val="0"/>
        </w:rPr>
        <w:t>Die zuständigen Behörden wurden über absehbare, noch nicht konkrete Kostensteigerungen im Juli 2025 mit Hinweis auf noch laufende Gespräche informiert. Konkrete Informationen wurden für die AR-Sitzung im September angekündigt und den zuständigen Behörden in Vorbereitung der AR-Sitzung im September</w:t>
      </w:r>
      <w:r w:rsidR="009278DB">
        <w:rPr>
          <w:i w:val="0"/>
        </w:rPr>
        <w:t xml:space="preserve"> </w:t>
      </w:r>
      <w:r w:rsidR="009278DB" w:rsidRPr="00885165">
        <w:rPr>
          <w:i w:val="0"/>
        </w:rPr>
        <w:t>zur Verfügung gestellt</w:t>
      </w:r>
      <w:r w:rsidRPr="00885165">
        <w:rPr>
          <w:i w:val="0"/>
        </w:rPr>
        <w:t>.</w:t>
      </w:r>
    </w:p>
    <w:p w14:paraId="1631214D" w14:textId="35A3A84B" w:rsidR="00F37ED0" w:rsidRPr="00885165" w:rsidRDefault="00885165" w:rsidP="00885165">
      <w:pPr>
        <w:pStyle w:val="Frage-Nummerierung1"/>
        <w:numPr>
          <w:ilvl w:val="0"/>
          <w:numId w:val="0"/>
        </w:numPr>
        <w:spacing w:before="0"/>
        <w:rPr>
          <w:i w:val="0"/>
        </w:rPr>
      </w:pPr>
      <w:r w:rsidRPr="00885165">
        <w:rPr>
          <w:i w:val="0"/>
        </w:rPr>
        <w:t>Die zuständigen Behörden und Aufsichtsgremien haben die HEnW beauftragt, eine Ursachenanalyse vorzunehmen und hierfür erforderlichenfalls zusätzliche externe Ressourcen und Expertise einzusetzen. Ziel ist ein verstärktes Projektcontrolling sowie ein erweitertes Reporting an den A</w:t>
      </w:r>
      <w:r w:rsidR="003E593E">
        <w:rPr>
          <w:i w:val="0"/>
        </w:rPr>
        <w:t>R</w:t>
      </w:r>
      <w:r w:rsidRPr="00885165">
        <w:rPr>
          <w:i w:val="0"/>
        </w:rPr>
        <w:t>, auch außerhalb der regulären Sitzungstermine.</w:t>
      </w:r>
    </w:p>
    <w:p w14:paraId="5C99A312" w14:textId="77777777" w:rsidR="00F37ED0" w:rsidRDefault="00F37ED0" w:rsidP="00F37ED0">
      <w:pPr>
        <w:pStyle w:val="Frage-Nummerierung1"/>
        <w:numPr>
          <w:ilvl w:val="0"/>
          <w:numId w:val="0"/>
        </w:numPr>
        <w:spacing w:before="0"/>
        <w:ind w:left="1588" w:hanging="1588"/>
      </w:pPr>
    </w:p>
    <w:p w14:paraId="121C9B85" w14:textId="77777777" w:rsidR="00F37ED0" w:rsidRDefault="00F37ED0" w:rsidP="00F37ED0">
      <w:pPr>
        <w:pStyle w:val="Frage-Nummerierung1"/>
        <w:spacing w:before="0"/>
        <w:ind w:left="1701" w:hanging="1701"/>
      </w:pPr>
      <w:r w:rsidRPr="00D05D27">
        <w:t>Bleibt der Senat bei der Aussage, dass die Inbetriebnahme des Kraftwerkes Ende 2025 beginnen kann? Wenn nein, wann soll die Inbetriebnahme erfolgen?</w:t>
      </w:r>
    </w:p>
    <w:p w14:paraId="0D1CD493" w14:textId="77777777" w:rsidR="00F37ED0" w:rsidRDefault="00F37ED0" w:rsidP="00F37ED0">
      <w:pPr>
        <w:pStyle w:val="Frage-Nummerierung1"/>
        <w:numPr>
          <w:ilvl w:val="0"/>
          <w:numId w:val="0"/>
        </w:numPr>
        <w:spacing w:before="0"/>
        <w:ind w:left="1588" w:hanging="1588"/>
      </w:pPr>
    </w:p>
    <w:p w14:paraId="5D7D7BB2" w14:textId="0208984C" w:rsidR="00F37ED0" w:rsidRPr="005C46A8" w:rsidRDefault="005C46A8" w:rsidP="005C46A8">
      <w:pPr>
        <w:pStyle w:val="Frage-Nummerierung1"/>
        <w:numPr>
          <w:ilvl w:val="0"/>
          <w:numId w:val="0"/>
        </w:numPr>
        <w:spacing w:before="0"/>
        <w:rPr>
          <w:i w:val="0"/>
        </w:rPr>
      </w:pPr>
      <w:r w:rsidRPr="005C46A8">
        <w:rPr>
          <w:i w:val="0"/>
        </w:rPr>
        <w:t>Es ist weiterhin vorgesehen, die Inbetriebnahmephase der GuD Dradenau Ende 2025 zu beginnen. Der Abschluss der Inbetriebnahmephase sowie die Ablösung des Kohlekraftwerks Wedel sind zum Ende des Jahres 2026 geplant. Der bisherige Zeitplan hatte eine Ablösung nach der Heizperiode 2025/2026 vorgesehen.</w:t>
      </w:r>
    </w:p>
    <w:p w14:paraId="27D0FABC" w14:textId="77777777" w:rsidR="00F37ED0" w:rsidRDefault="00F37ED0" w:rsidP="00F37ED0">
      <w:pPr>
        <w:pStyle w:val="Frage-Nummerierung1"/>
        <w:numPr>
          <w:ilvl w:val="0"/>
          <w:numId w:val="0"/>
        </w:numPr>
        <w:spacing w:before="0"/>
        <w:ind w:left="1588" w:hanging="1588"/>
      </w:pPr>
    </w:p>
    <w:p w14:paraId="6E86E6AD" w14:textId="77777777" w:rsidR="00F37ED0" w:rsidRDefault="00F37ED0" w:rsidP="00F37ED0">
      <w:pPr>
        <w:pStyle w:val="Frage-Nummerierung1"/>
        <w:spacing w:before="0"/>
        <w:ind w:left="1701" w:hanging="1701"/>
      </w:pPr>
      <w:r w:rsidRPr="00D05D27">
        <w:t>Welche Auswirkungen hätten weitere Verzögerungen der Inbetriebnahme auf die Wärmeversorgungssicherheit in Hamburg?</w:t>
      </w:r>
    </w:p>
    <w:p w14:paraId="3025192B" w14:textId="77777777" w:rsidR="00F37ED0" w:rsidRDefault="00F37ED0" w:rsidP="00F37ED0">
      <w:pPr>
        <w:pStyle w:val="Frage-Nummerierung1"/>
        <w:numPr>
          <w:ilvl w:val="0"/>
          <w:numId w:val="0"/>
        </w:numPr>
        <w:spacing w:before="0"/>
        <w:ind w:left="1588" w:hanging="1588"/>
      </w:pPr>
    </w:p>
    <w:p w14:paraId="25F23F61" w14:textId="5E9EA7D6" w:rsidR="00F37ED0" w:rsidRPr="00F72B12" w:rsidRDefault="00F72B12" w:rsidP="00F37ED0">
      <w:pPr>
        <w:pStyle w:val="Frage-Nummerierung1"/>
        <w:numPr>
          <w:ilvl w:val="0"/>
          <w:numId w:val="0"/>
        </w:numPr>
        <w:spacing w:before="0"/>
        <w:ind w:left="1588" w:hanging="1588"/>
        <w:rPr>
          <w:i w:val="0"/>
        </w:rPr>
      </w:pPr>
      <w:r w:rsidRPr="00F72B12">
        <w:rPr>
          <w:i w:val="0"/>
        </w:rPr>
        <w:t>Keine.</w:t>
      </w:r>
    </w:p>
    <w:p w14:paraId="3A5F4468" w14:textId="77777777" w:rsidR="00F37ED0" w:rsidRPr="00D05D27" w:rsidRDefault="00F37ED0" w:rsidP="00F37ED0">
      <w:pPr>
        <w:pStyle w:val="Frage-Nummerierung1"/>
        <w:numPr>
          <w:ilvl w:val="0"/>
          <w:numId w:val="0"/>
        </w:numPr>
        <w:spacing w:before="0"/>
        <w:ind w:left="1588" w:hanging="1588"/>
      </w:pPr>
    </w:p>
    <w:p w14:paraId="484C5EE0" w14:textId="77777777" w:rsidR="00F37ED0" w:rsidRDefault="00F37ED0" w:rsidP="00F37ED0">
      <w:pPr>
        <w:pStyle w:val="Frage-Nummerierung1"/>
        <w:spacing w:before="0"/>
        <w:ind w:left="1701" w:hanging="1701"/>
      </w:pPr>
      <w:r w:rsidRPr="00D05D27">
        <w:t>Für welchen Zeitraum plant der Senat den Weiterbetrieb des Kraftwerks Wedel als Reservekraftwerk ein?</w:t>
      </w:r>
    </w:p>
    <w:p w14:paraId="10C89566" w14:textId="77777777" w:rsidR="00F37ED0" w:rsidRDefault="00F37ED0" w:rsidP="00F37ED0">
      <w:pPr>
        <w:pStyle w:val="Frage-Nummerierung1"/>
        <w:numPr>
          <w:ilvl w:val="0"/>
          <w:numId w:val="0"/>
        </w:numPr>
        <w:spacing w:before="0"/>
        <w:ind w:left="1588" w:hanging="1588"/>
      </w:pPr>
    </w:p>
    <w:p w14:paraId="08998E72" w14:textId="211982D9" w:rsidR="00F37ED0" w:rsidRPr="00F72B12" w:rsidRDefault="00F72B12" w:rsidP="00F72B12">
      <w:pPr>
        <w:pStyle w:val="Frage-Nummerierung1"/>
        <w:numPr>
          <w:ilvl w:val="0"/>
          <w:numId w:val="0"/>
        </w:numPr>
        <w:spacing w:before="0"/>
        <w:rPr>
          <w:i w:val="0"/>
        </w:rPr>
      </w:pPr>
      <w:r w:rsidRPr="00F72B12">
        <w:rPr>
          <w:i w:val="0"/>
        </w:rPr>
        <w:t>Mit dem bis Ende 2026 geplanten reibungslosen Betrieb der GuD soll das Heizkraftwerk Wedel in die Konservierung überführt werden. Eine Wiederinbetriebnahme ist dann nur noch mit mehrwöchigem Vorlauf möglich. Ein „Weiterbetrieb“ als Reservekraftwerk ist nicht vorgesehen.</w:t>
      </w:r>
    </w:p>
    <w:p w14:paraId="269C1060" w14:textId="77777777" w:rsidR="00F37ED0" w:rsidRPr="00D05D27" w:rsidRDefault="00F37ED0" w:rsidP="00F37ED0">
      <w:pPr>
        <w:pStyle w:val="Frage-Nummerierung1"/>
        <w:numPr>
          <w:ilvl w:val="0"/>
          <w:numId w:val="0"/>
        </w:numPr>
        <w:spacing w:before="0"/>
        <w:ind w:left="1588" w:hanging="1588"/>
      </w:pPr>
    </w:p>
    <w:p w14:paraId="34E0A419" w14:textId="77777777" w:rsidR="00F37ED0" w:rsidRPr="00D05D27" w:rsidRDefault="00F37ED0" w:rsidP="00F37ED0">
      <w:pPr>
        <w:pStyle w:val="Frage-Nummerierung1"/>
        <w:spacing w:before="0"/>
        <w:ind w:left="1701" w:hanging="1701"/>
      </w:pPr>
      <w:r w:rsidRPr="00D05D27">
        <w:t>Welche Auswirkungen haben die Kostensteigerungen beim Kraftwerk Dradenau auf die geplanten Ersatzmaßnahmen für das Heizkraftwerk Tiefstack?</w:t>
      </w:r>
    </w:p>
    <w:p w14:paraId="66DEE593" w14:textId="77777777" w:rsidR="00F37ED0" w:rsidRDefault="00F37ED0" w:rsidP="00F962D4">
      <w:pPr>
        <w:pStyle w:val="Frage-Nummerierung1"/>
        <w:numPr>
          <w:ilvl w:val="0"/>
          <w:numId w:val="0"/>
        </w:numPr>
        <w:spacing w:before="0"/>
      </w:pPr>
    </w:p>
    <w:p w14:paraId="17428AF5" w14:textId="5DD8E74C" w:rsidR="00F962D4" w:rsidRPr="00F962D4" w:rsidRDefault="00F962D4" w:rsidP="00F962D4">
      <w:pPr>
        <w:pStyle w:val="Frage-Nummerierung1"/>
        <w:numPr>
          <w:ilvl w:val="0"/>
          <w:numId w:val="0"/>
        </w:numPr>
        <w:spacing w:before="0"/>
        <w:rPr>
          <w:i w:val="0"/>
        </w:rPr>
      </w:pPr>
      <w:r w:rsidRPr="00F962D4">
        <w:rPr>
          <w:i w:val="0"/>
        </w:rPr>
        <w:t>Keine.</w:t>
      </w:r>
    </w:p>
    <w:sectPr w:rsidR="00F962D4" w:rsidRPr="00F962D4" w:rsidSect="0066195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134" w:left="1418"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88F3" w14:textId="77777777" w:rsidR="00714144" w:rsidRDefault="00714144">
      <w:r>
        <w:separator/>
      </w:r>
    </w:p>
  </w:endnote>
  <w:endnote w:type="continuationSeparator" w:id="0">
    <w:p w14:paraId="3BAF4CFA" w14:textId="77777777" w:rsidR="00714144" w:rsidRDefault="0071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2C4E" w14:textId="52B820B9" w:rsidR="009132EA" w:rsidRPr="009132EA" w:rsidRDefault="009132EA">
    <w:pPr>
      <w:pStyle w:val="Fuzeile"/>
      <w:rPr>
        <w:rFonts w:cs="Arial"/>
        <w:sz w:val="20"/>
      </w:rPr>
    </w:pPr>
    <w:r>
      <w:rPr>
        <w:rFonts w:cs="Arial"/>
        <w:sz w:val="20"/>
      </w:rPr>
      <w:t>23-01612</w:t>
    </w:r>
    <w:r>
      <w:rPr>
        <w:rFonts w:cs="Arial"/>
        <w:sz w:val="20"/>
      </w:rPr>
      <w:tab/>
    </w:r>
    <w:r>
      <w:rPr>
        <w:rFonts w:cs="Arial"/>
        <w:sz w:val="20"/>
      </w:rPr>
      <w:tab/>
      <w:t xml:space="preserve">Seite </w:t>
    </w:r>
    <w:r>
      <w:rPr>
        <w:rFonts w:cs="Arial"/>
        <w:sz w:val="20"/>
      </w:rPr>
      <w:fldChar w:fldCharType="begin"/>
    </w:r>
    <w:r>
      <w:rPr>
        <w:rFonts w:cs="Arial"/>
        <w:sz w:val="20"/>
      </w:rPr>
      <w:instrText xml:space="preserve"> PAGE  \* MERGEFORMAT </w:instrText>
    </w:r>
    <w:r>
      <w:rPr>
        <w:rFonts w:cs="Arial"/>
        <w:sz w:val="20"/>
      </w:rPr>
      <w:fldChar w:fldCharType="separate"/>
    </w:r>
    <w:r>
      <w:rPr>
        <w:rFonts w:cs="Arial"/>
        <w:noProof/>
        <w:sz w:val="20"/>
      </w:rPr>
      <w:t>1</w:t>
    </w:r>
    <w:r>
      <w:rPr>
        <w:rFonts w:cs="Arial"/>
        <w:sz w:val="20"/>
      </w:rPr>
      <w:fldChar w:fldCharType="end"/>
    </w:r>
    <w:r>
      <w:rPr>
        <w:rFonts w:cs="Arial"/>
        <w:sz w:val="20"/>
      </w:rPr>
      <w:t xml:space="preserve"> von </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w:t>
    </w:r>
    <w:r>
      <w:rPr>
        <w:rFonts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rPr>
      <w:id w:val="-439918508"/>
      <w:docPartObj>
        <w:docPartGallery w:val="Page Numbers (Bottom of Page)"/>
        <w:docPartUnique/>
      </w:docPartObj>
    </w:sdtPr>
    <w:sdtEndPr>
      <w:rPr>
        <w:szCs w:val="16"/>
      </w:rPr>
    </w:sdtEndPr>
    <w:sdtContent>
      <w:p w14:paraId="21B6D376" w14:textId="16DE2987" w:rsidR="00661959" w:rsidRPr="009132EA" w:rsidRDefault="009132EA" w:rsidP="00661959">
        <w:pPr>
          <w:pStyle w:val="Fuzeile"/>
          <w:jc w:val="right"/>
          <w:rPr>
            <w:rFonts w:cs="Arial"/>
            <w:sz w:val="20"/>
            <w:szCs w:val="16"/>
          </w:rPr>
        </w:pPr>
        <w:r>
          <w:rPr>
            <w:rFonts w:cs="Arial"/>
            <w:sz w:val="20"/>
            <w:szCs w:val="16"/>
          </w:rPr>
          <w:t>23-01612</w:t>
        </w:r>
        <w:r>
          <w:rPr>
            <w:rFonts w:cs="Arial"/>
            <w:sz w:val="20"/>
            <w:szCs w:val="16"/>
          </w:rPr>
          <w:tab/>
        </w:r>
        <w:r>
          <w:rPr>
            <w:rFonts w:cs="Arial"/>
            <w:sz w:val="20"/>
            <w:szCs w:val="16"/>
          </w:rPr>
          <w:tab/>
          <w:t xml:space="preserve">Seite </w:t>
        </w:r>
        <w:r>
          <w:rPr>
            <w:rFonts w:cs="Arial"/>
            <w:sz w:val="20"/>
            <w:szCs w:val="16"/>
          </w:rPr>
          <w:fldChar w:fldCharType="begin"/>
        </w:r>
        <w:r>
          <w:rPr>
            <w:rFonts w:cs="Arial"/>
            <w:sz w:val="20"/>
            <w:szCs w:val="16"/>
          </w:rPr>
          <w:instrText xml:space="preserve"> PAGE  \* MERGEFORMAT </w:instrText>
        </w:r>
        <w:r>
          <w:rPr>
            <w:rFonts w:cs="Arial"/>
            <w:sz w:val="20"/>
            <w:szCs w:val="16"/>
          </w:rPr>
          <w:fldChar w:fldCharType="separate"/>
        </w:r>
        <w:r>
          <w:rPr>
            <w:rFonts w:cs="Arial"/>
            <w:noProof/>
            <w:sz w:val="20"/>
            <w:szCs w:val="16"/>
          </w:rPr>
          <w:t>1</w:t>
        </w:r>
        <w:r>
          <w:rPr>
            <w:rFonts w:cs="Arial"/>
            <w:sz w:val="20"/>
            <w:szCs w:val="16"/>
          </w:rPr>
          <w:fldChar w:fldCharType="end"/>
        </w:r>
        <w:r>
          <w:rPr>
            <w:rFonts w:cs="Arial"/>
            <w:sz w:val="20"/>
            <w:szCs w:val="16"/>
          </w:rPr>
          <w:t xml:space="preserve"> von </w:t>
        </w:r>
        <w:r>
          <w:rPr>
            <w:rFonts w:cs="Arial"/>
            <w:sz w:val="20"/>
            <w:szCs w:val="16"/>
          </w:rPr>
          <w:fldChar w:fldCharType="begin"/>
        </w:r>
        <w:r>
          <w:rPr>
            <w:rFonts w:cs="Arial"/>
            <w:sz w:val="20"/>
            <w:szCs w:val="16"/>
          </w:rPr>
          <w:instrText xml:space="preserve"> NUMPAGES  \* MERGEFORMAT </w:instrText>
        </w:r>
        <w:r>
          <w:rPr>
            <w:rFonts w:cs="Arial"/>
            <w:sz w:val="20"/>
            <w:szCs w:val="16"/>
          </w:rPr>
          <w:fldChar w:fldCharType="separate"/>
        </w:r>
        <w:r>
          <w:rPr>
            <w:rFonts w:cs="Arial"/>
            <w:noProof/>
            <w:sz w:val="20"/>
            <w:szCs w:val="16"/>
          </w:rPr>
          <w:t>2</w:t>
        </w:r>
        <w:r>
          <w:rPr>
            <w:rFonts w:cs="Arial"/>
            <w:sz w:val="20"/>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8E97" w14:textId="5D8F6D09" w:rsidR="009132EA" w:rsidRPr="009132EA" w:rsidRDefault="009132EA">
    <w:pPr>
      <w:pStyle w:val="Fuzeile"/>
      <w:rPr>
        <w:rFonts w:cs="Arial"/>
        <w:sz w:val="20"/>
      </w:rPr>
    </w:pPr>
    <w:r>
      <w:rPr>
        <w:rFonts w:cs="Arial"/>
        <w:sz w:val="20"/>
      </w:rPr>
      <w:t>23-01612</w:t>
    </w:r>
    <w:r>
      <w:rPr>
        <w:rFonts w:cs="Arial"/>
        <w:sz w:val="20"/>
      </w:rPr>
      <w:tab/>
    </w:r>
    <w:r>
      <w:rPr>
        <w:rFonts w:cs="Arial"/>
        <w:sz w:val="20"/>
      </w:rPr>
      <w:tab/>
      <w:t xml:space="preserve">Seite </w:t>
    </w:r>
    <w:r>
      <w:rPr>
        <w:rFonts w:cs="Arial"/>
        <w:sz w:val="20"/>
      </w:rPr>
      <w:fldChar w:fldCharType="begin"/>
    </w:r>
    <w:r>
      <w:rPr>
        <w:rFonts w:cs="Arial"/>
        <w:sz w:val="20"/>
      </w:rPr>
      <w:instrText xml:space="preserve"> PAGE  \* MERGEFORMAT </w:instrText>
    </w:r>
    <w:r>
      <w:rPr>
        <w:rFonts w:cs="Arial"/>
        <w:sz w:val="20"/>
      </w:rPr>
      <w:fldChar w:fldCharType="separate"/>
    </w:r>
    <w:r>
      <w:rPr>
        <w:rFonts w:cs="Arial"/>
        <w:noProof/>
        <w:sz w:val="20"/>
      </w:rPr>
      <w:t>1</w:t>
    </w:r>
    <w:r>
      <w:rPr>
        <w:rFonts w:cs="Arial"/>
        <w:sz w:val="20"/>
      </w:rPr>
      <w:fldChar w:fldCharType="end"/>
    </w:r>
    <w:r>
      <w:rPr>
        <w:rFonts w:cs="Arial"/>
        <w:sz w:val="20"/>
      </w:rPr>
      <w:t xml:space="preserve"> von </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w:t>
    </w:r>
    <w:r>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C432" w14:textId="77777777" w:rsidR="00714144" w:rsidRDefault="00714144">
      <w:r>
        <w:separator/>
      </w:r>
    </w:p>
  </w:footnote>
  <w:footnote w:type="continuationSeparator" w:id="0">
    <w:p w14:paraId="4D0C1F90" w14:textId="77777777" w:rsidR="00714144" w:rsidRDefault="0071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CF25" w14:textId="77777777" w:rsidR="001659CC" w:rsidRDefault="001659C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96CC7EF" w14:textId="77777777" w:rsidR="001659CC" w:rsidRDefault="001659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B8F6" w14:textId="77777777" w:rsidR="009132EA" w:rsidRDefault="00913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74EA" w14:textId="77777777" w:rsidR="009132EA" w:rsidRDefault="009132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DB0"/>
    <w:multiLevelType w:val="hybridMultilevel"/>
    <w:tmpl w:val="F9E2EAD2"/>
    <w:lvl w:ilvl="0" w:tplc="53728E06">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4D0F90"/>
    <w:multiLevelType w:val="hybridMultilevel"/>
    <w:tmpl w:val="0088A6EC"/>
    <w:lvl w:ilvl="0" w:tplc="FFFFFFFF">
      <w:numFmt w:val="bullet"/>
      <w:lvlText w:val="-"/>
      <w:lvlJc w:val="left"/>
      <w:pPr>
        <w:ind w:left="360" w:hanging="360"/>
      </w:pPr>
      <w:rPr>
        <w:rFonts w:ascii="Arial" w:eastAsiaTheme="minorHAnsi" w:hAnsi="Arial" w:cs="Arial" w:hint="default"/>
      </w:rPr>
    </w:lvl>
    <w:lvl w:ilvl="1" w:tplc="0407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516174D"/>
    <w:multiLevelType w:val="hybridMultilevel"/>
    <w:tmpl w:val="4836AF62"/>
    <w:lvl w:ilvl="0" w:tplc="04070001">
      <w:start w:val="1"/>
      <w:numFmt w:val="bullet"/>
      <w:lvlText w:val=""/>
      <w:lvlJc w:val="left"/>
      <w:pPr>
        <w:ind w:left="748" w:hanging="360"/>
      </w:pPr>
      <w:rPr>
        <w:rFonts w:ascii="Symbol" w:hAnsi="Symbol"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3" w15:restartNumberingAfterBreak="0">
    <w:nsid w:val="1D416E74"/>
    <w:multiLevelType w:val="hybridMultilevel"/>
    <w:tmpl w:val="0CEAA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071582"/>
    <w:multiLevelType w:val="hybridMultilevel"/>
    <w:tmpl w:val="8C5ADE82"/>
    <w:lvl w:ilvl="0" w:tplc="B75A8D2E">
      <w:numFmt w:val="bullet"/>
      <w:lvlText w:val="•"/>
      <w:lvlJc w:val="left"/>
      <w:pPr>
        <w:ind w:left="703" w:hanging="675"/>
      </w:pPr>
      <w:rPr>
        <w:rFonts w:ascii="Arial" w:eastAsia="Arial" w:hAnsi="Arial" w:cs="Arial" w:hint="default"/>
      </w:rPr>
    </w:lvl>
    <w:lvl w:ilvl="1" w:tplc="04070003" w:tentative="1">
      <w:start w:val="1"/>
      <w:numFmt w:val="bullet"/>
      <w:lvlText w:val="o"/>
      <w:lvlJc w:val="left"/>
      <w:pPr>
        <w:ind w:left="1108" w:hanging="360"/>
      </w:pPr>
      <w:rPr>
        <w:rFonts w:ascii="Courier New" w:hAnsi="Courier New" w:cs="Courier New" w:hint="default"/>
      </w:rPr>
    </w:lvl>
    <w:lvl w:ilvl="2" w:tplc="04070005" w:tentative="1">
      <w:start w:val="1"/>
      <w:numFmt w:val="bullet"/>
      <w:lvlText w:val=""/>
      <w:lvlJc w:val="left"/>
      <w:pPr>
        <w:ind w:left="1828" w:hanging="360"/>
      </w:pPr>
      <w:rPr>
        <w:rFonts w:ascii="Wingdings" w:hAnsi="Wingdings" w:hint="default"/>
      </w:rPr>
    </w:lvl>
    <w:lvl w:ilvl="3" w:tplc="04070001" w:tentative="1">
      <w:start w:val="1"/>
      <w:numFmt w:val="bullet"/>
      <w:lvlText w:val=""/>
      <w:lvlJc w:val="left"/>
      <w:pPr>
        <w:ind w:left="2548" w:hanging="360"/>
      </w:pPr>
      <w:rPr>
        <w:rFonts w:ascii="Symbol" w:hAnsi="Symbol" w:hint="default"/>
      </w:rPr>
    </w:lvl>
    <w:lvl w:ilvl="4" w:tplc="04070003" w:tentative="1">
      <w:start w:val="1"/>
      <w:numFmt w:val="bullet"/>
      <w:lvlText w:val="o"/>
      <w:lvlJc w:val="left"/>
      <w:pPr>
        <w:ind w:left="3268" w:hanging="360"/>
      </w:pPr>
      <w:rPr>
        <w:rFonts w:ascii="Courier New" w:hAnsi="Courier New" w:cs="Courier New" w:hint="default"/>
      </w:rPr>
    </w:lvl>
    <w:lvl w:ilvl="5" w:tplc="04070005" w:tentative="1">
      <w:start w:val="1"/>
      <w:numFmt w:val="bullet"/>
      <w:lvlText w:val=""/>
      <w:lvlJc w:val="left"/>
      <w:pPr>
        <w:ind w:left="3988" w:hanging="360"/>
      </w:pPr>
      <w:rPr>
        <w:rFonts w:ascii="Wingdings" w:hAnsi="Wingdings" w:hint="default"/>
      </w:rPr>
    </w:lvl>
    <w:lvl w:ilvl="6" w:tplc="04070001" w:tentative="1">
      <w:start w:val="1"/>
      <w:numFmt w:val="bullet"/>
      <w:lvlText w:val=""/>
      <w:lvlJc w:val="left"/>
      <w:pPr>
        <w:ind w:left="4708" w:hanging="360"/>
      </w:pPr>
      <w:rPr>
        <w:rFonts w:ascii="Symbol" w:hAnsi="Symbol" w:hint="default"/>
      </w:rPr>
    </w:lvl>
    <w:lvl w:ilvl="7" w:tplc="04070003" w:tentative="1">
      <w:start w:val="1"/>
      <w:numFmt w:val="bullet"/>
      <w:lvlText w:val="o"/>
      <w:lvlJc w:val="left"/>
      <w:pPr>
        <w:ind w:left="5428" w:hanging="360"/>
      </w:pPr>
      <w:rPr>
        <w:rFonts w:ascii="Courier New" w:hAnsi="Courier New" w:cs="Courier New" w:hint="default"/>
      </w:rPr>
    </w:lvl>
    <w:lvl w:ilvl="8" w:tplc="04070005" w:tentative="1">
      <w:start w:val="1"/>
      <w:numFmt w:val="bullet"/>
      <w:lvlText w:val=""/>
      <w:lvlJc w:val="left"/>
      <w:pPr>
        <w:ind w:left="6148" w:hanging="360"/>
      </w:pPr>
      <w:rPr>
        <w:rFonts w:ascii="Wingdings" w:hAnsi="Wingdings" w:hint="default"/>
      </w:rPr>
    </w:lvl>
  </w:abstractNum>
  <w:abstractNum w:abstractNumId="5" w15:restartNumberingAfterBreak="0">
    <w:nsid w:val="2E245B19"/>
    <w:multiLevelType w:val="hybridMultilevel"/>
    <w:tmpl w:val="40206E6E"/>
    <w:lvl w:ilvl="0" w:tplc="04070001">
      <w:start w:val="1"/>
      <w:numFmt w:val="bullet"/>
      <w:lvlText w:val=""/>
      <w:lvlJc w:val="left"/>
      <w:pPr>
        <w:ind w:left="2308" w:hanging="360"/>
      </w:pPr>
      <w:rPr>
        <w:rFonts w:ascii="Symbol" w:hAnsi="Symbol" w:hint="default"/>
      </w:rPr>
    </w:lvl>
    <w:lvl w:ilvl="1" w:tplc="04070003" w:tentative="1">
      <w:start w:val="1"/>
      <w:numFmt w:val="bullet"/>
      <w:lvlText w:val="o"/>
      <w:lvlJc w:val="left"/>
      <w:pPr>
        <w:ind w:left="3028" w:hanging="360"/>
      </w:pPr>
      <w:rPr>
        <w:rFonts w:ascii="Courier New" w:hAnsi="Courier New" w:cs="Courier New" w:hint="default"/>
      </w:rPr>
    </w:lvl>
    <w:lvl w:ilvl="2" w:tplc="04070005" w:tentative="1">
      <w:start w:val="1"/>
      <w:numFmt w:val="bullet"/>
      <w:lvlText w:val=""/>
      <w:lvlJc w:val="left"/>
      <w:pPr>
        <w:ind w:left="3748" w:hanging="360"/>
      </w:pPr>
      <w:rPr>
        <w:rFonts w:ascii="Wingdings" w:hAnsi="Wingdings" w:hint="default"/>
      </w:rPr>
    </w:lvl>
    <w:lvl w:ilvl="3" w:tplc="04070001" w:tentative="1">
      <w:start w:val="1"/>
      <w:numFmt w:val="bullet"/>
      <w:lvlText w:val=""/>
      <w:lvlJc w:val="left"/>
      <w:pPr>
        <w:ind w:left="4468" w:hanging="360"/>
      </w:pPr>
      <w:rPr>
        <w:rFonts w:ascii="Symbol" w:hAnsi="Symbol" w:hint="default"/>
      </w:rPr>
    </w:lvl>
    <w:lvl w:ilvl="4" w:tplc="04070003" w:tentative="1">
      <w:start w:val="1"/>
      <w:numFmt w:val="bullet"/>
      <w:lvlText w:val="o"/>
      <w:lvlJc w:val="left"/>
      <w:pPr>
        <w:ind w:left="5188" w:hanging="360"/>
      </w:pPr>
      <w:rPr>
        <w:rFonts w:ascii="Courier New" w:hAnsi="Courier New" w:cs="Courier New" w:hint="default"/>
      </w:rPr>
    </w:lvl>
    <w:lvl w:ilvl="5" w:tplc="04070005" w:tentative="1">
      <w:start w:val="1"/>
      <w:numFmt w:val="bullet"/>
      <w:lvlText w:val=""/>
      <w:lvlJc w:val="left"/>
      <w:pPr>
        <w:ind w:left="5908" w:hanging="360"/>
      </w:pPr>
      <w:rPr>
        <w:rFonts w:ascii="Wingdings" w:hAnsi="Wingdings" w:hint="default"/>
      </w:rPr>
    </w:lvl>
    <w:lvl w:ilvl="6" w:tplc="04070001" w:tentative="1">
      <w:start w:val="1"/>
      <w:numFmt w:val="bullet"/>
      <w:lvlText w:val=""/>
      <w:lvlJc w:val="left"/>
      <w:pPr>
        <w:ind w:left="6628" w:hanging="360"/>
      </w:pPr>
      <w:rPr>
        <w:rFonts w:ascii="Symbol" w:hAnsi="Symbol" w:hint="default"/>
      </w:rPr>
    </w:lvl>
    <w:lvl w:ilvl="7" w:tplc="04070003" w:tentative="1">
      <w:start w:val="1"/>
      <w:numFmt w:val="bullet"/>
      <w:lvlText w:val="o"/>
      <w:lvlJc w:val="left"/>
      <w:pPr>
        <w:ind w:left="7348" w:hanging="360"/>
      </w:pPr>
      <w:rPr>
        <w:rFonts w:ascii="Courier New" w:hAnsi="Courier New" w:cs="Courier New" w:hint="default"/>
      </w:rPr>
    </w:lvl>
    <w:lvl w:ilvl="8" w:tplc="04070005" w:tentative="1">
      <w:start w:val="1"/>
      <w:numFmt w:val="bullet"/>
      <w:lvlText w:val=""/>
      <w:lvlJc w:val="left"/>
      <w:pPr>
        <w:ind w:left="8068" w:hanging="360"/>
      </w:pPr>
      <w:rPr>
        <w:rFonts w:ascii="Wingdings" w:hAnsi="Wingdings" w:hint="default"/>
      </w:rPr>
    </w:lvl>
  </w:abstractNum>
  <w:abstractNum w:abstractNumId="6" w15:restartNumberingAfterBreak="0">
    <w:nsid w:val="4D1E37FF"/>
    <w:multiLevelType w:val="hybridMultilevel"/>
    <w:tmpl w:val="CA9C7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753420E"/>
    <w:multiLevelType w:val="hybridMultilevel"/>
    <w:tmpl w:val="20B62ECE"/>
    <w:lvl w:ilvl="0" w:tplc="A1D63A4E">
      <w:start w:val="1"/>
      <w:numFmt w:val="lowerLetter"/>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8" w15:restartNumberingAfterBreak="0">
    <w:nsid w:val="58A02C7C"/>
    <w:multiLevelType w:val="hybridMultilevel"/>
    <w:tmpl w:val="BF00080A"/>
    <w:lvl w:ilvl="0" w:tplc="B75A8D2E">
      <w:numFmt w:val="bullet"/>
      <w:lvlText w:val="•"/>
      <w:lvlJc w:val="left"/>
      <w:pPr>
        <w:ind w:left="703" w:hanging="675"/>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0071EF"/>
    <w:multiLevelType w:val="multilevel"/>
    <w:tmpl w:val="A216C180"/>
    <w:styleLink w:val="zzzListeFrage"/>
    <w:lvl w:ilvl="0">
      <w:start w:val="1"/>
      <w:numFmt w:val="decimal"/>
      <w:pStyle w:val="Frage-Nummerierung1"/>
      <w:lvlText w:val="Frage %1:"/>
      <w:lvlJc w:val="left"/>
      <w:pPr>
        <w:ind w:left="1588" w:hanging="1588"/>
      </w:pPr>
      <w:rPr>
        <w:rFonts w:ascii="Calibri" w:hAnsi="Calibri" w:hint="default"/>
        <w:b/>
        <w:i/>
      </w:rPr>
    </w:lvl>
    <w:lvl w:ilvl="1">
      <w:start w:val="1"/>
      <w:numFmt w:val="none"/>
      <w:lvlText w:val=""/>
      <w:lvlJc w:val="left"/>
      <w:pPr>
        <w:tabs>
          <w:tab w:val="num" w:pos="2041"/>
        </w:tabs>
        <w:ind w:left="1588" w:hanging="1588"/>
      </w:pPr>
      <w:rPr>
        <w:rFonts w:hint="default"/>
      </w:rPr>
    </w:lvl>
    <w:lvl w:ilvl="2">
      <w:start w:val="1"/>
      <w:numFmt w:val="none"/>
      <w:lvlText w:val=""/>
      <w:lvlJc w:val="left"/>
      <w:pPr>
        <w:ind w:left="1588" w:hanging="1588"/>
      </w:pPr>
      <w:rPr>
        <w:rFonts w:hint="default"/>
      </w:rPr>
    </w:lvl>
    <w:lvl w:ilvl="3">
      <w:start w:val="1"/>
      <w:numFmt w:val="none"/>
      <w:lvlText w:val=""/>
      <w:lvlJc w:val="left"/>
      <w:pPr>
        <w:ind w:left="1588" w:hanging="1588"/>
      </w:pPr>
      <w:rPr>
        <w:rFonts w:hint="default"/>
      </w:rPr>
    </w:lvl>
    <w:lvl w:ilvl="4">
      <w:start w:val="1"/>
      <w:numFmt w:val="none"/>
      <w:lvlText w:val=""/>
      <w:lvlJc w:val="left"/>
      <w:pPr>
        <w:ind w:left="1588" w:hanging="1588"/>
      </w:pPr>
      <w:rPr>
        <w:rFonts w:hint="default"/>
      </w:rPr>
    </w:lvl>
    <w:lvl w:ilvl="5">
      <w:start w:val="1"/>
      <w:numFmt w:val="none"/>
      <w:lvlText w:val=""/>
      <w:lvlJc w:val="left"/>
      <w:pPr>
        <w:ind w:left="1588" w:hanging="1588"/>
      </w:pPr>
      <w:rPr>
        <w:rFonts w:hint="default"/>
      </w:rPr>
    </w:lvl>
    <w:lvl w:ilvl="6">
      <w:start w:val="1"/>
      <w:numFmt w:val="none"/>
      <w:lvlText w:val=""/>
      <w:lvlJc w:val="left"/>
      <w:pPr>
        <w:ind w:left="1588" w:hanging="1588"/>
      </w:pPr>
      <w:rPr>
        <w:rFonts w:hint="default"/>
      </w:rPr>
    </w:lvl>
    <w:lvl w:ilvl="7">
      <w:start w:val="1"/>
      <w:numFmt w:val="none"/>
      <w:lvlText w:val=""/>
      <w:lvlJc w:val="left"/>
      <w:pPr>
        <w:ind w:left="1588" w:hanging="1588"/>
      </w:pPr>
      <w:rPr>
        <w:rFonts w:hint="default"/>
      </w:rPr>
    </w:lvl>
    <w:lvl w:ilvl="8">
      <w:start w:val="1"/>
      <w:numFmt w:val="none"/>
      <w:lvlText w:val=""/>
      <w:lvlJc w:val="left"/>
      <w:pPr>
        <w:ind w:left="1588" w:hanging="1588"/>
      </w:pPr>
      <w:rPr>
        <w:rFonts w:hint="default"/>
      </w:rPr>
    </w:lvl>
  </w:abstractNum>
  <w:abstractNum w:abstractNumId="10" w15:restartNumberingAfterBreak="0">
    <w:nsid w:val="66423964"/>
    <w:multiLevelType w:val="multilevel"/>
    <w:tmpl w:val="1C30CEC2"/>
    <w:styleLink w:val="zzzListeVorbemerkung"/>
    <w:lvl w:ilvl="0">
      <w:start w:val="1"/>
      <w:numFmt w:val="none"/>
      <w:pStyle w:val="Frage-Vorbemerkung"/>
      <w:lvlText w:val="Vorbemerkung:"/>
      <w:lvlJc w:val="left"/>
      <w:pPr>
        <w:ind w:left="1588" w:hanging="1588"/>
      </w:pPr>
      <w:rPr>
        <w:rFonts w:hint="default"/>
        <w:b/>
        <w:i/>
      </w:rPr>
    </w:lvl>
    <w:lvl w:ilvl="1">
      <w:start w:val="1"/>
      <w:numFmt w:val="none"/>
      <w:lvlText w:val=""/>
      <w:lvlJc w:val="left"/>
      <w:pPr>
        <w:ind w:left="1588" w:hanging="1588"/>
      </w:pPr>
      <w:rPr>
        <w:rFonts w:hint="default"/>
      </w:rPr>
    </w:lvl>
    <w:lvl w:ilvl="2">
      <w:start w:val="1"/>
      <w:numFmt w:val="none"/>
      <w:lvlText w:val="%3"/>
      <w:lvlJc w:val="left"/>
      <w:pPr>
        <w:ind w:left="1588" w:hanging="1588"/>
      </w:pPr>
      <w:rPr>
        <w:rFonts w:hint="default"/>
      </w:rPr>
    </w:lvl>
    <w:lvl w:ilvl="3">
      <w:start w:val="1"/>
      <w:numFmt w:val="none"/>
      <w:lvlText w:val=""/>
      <w:lvlJc w:val="left"/>
      <w:pPr>
        <w:ind w:left="1588" w:hanging="1588"/>
      </w:pPr>
      <w:rPr>
        <w:rFonts w:hint="default"/>
      </w:rPr>
    </w:lvl>
    <w:lvl w:ilvl="4">
      <w:start w:val="1"/>
      <w:numFmt w:val="none"/>
      <w:lvlText w:val=""/>
      <w:lvlJc w:val="left"/>
      <w:pPr>
        <w:ind w:left="1588" w:hanging="1588"/>
      </w:pPr>
      <w:rPr>
        <w:rFonts w:hint="default"/>
      </w:rPr>
    </w:lvl>
    <w:lvl w:ilvl="5">
      <w:start w:val="1"/>
      <w:numFmt w:val="none"/>
      <w:lvlText w:val=""/>
      <w:lvlJc w:val="left"/>
      <w:pPr>
        <w:ind w:left="1588" w:hanging="1588"/>
      </w:pPr>
      <w:rPr>
        <w:rFonts w:hint="default"/>
      </w:rPr>
    </w:lvl>
    <w:lvl w:ilvl="6">
      <w:start w:val="1"/>
      <w:numFmt w:val="none"/>
      <w:lvlText w:val="%7"/>
      <w:lvlJc w:val="left"/>
      <w:pPr>
        <w:ind w:left="1588" w:hanging="1588"/>
      </w:pPr>
      <w:rPr>
        <w:rFonts w:hint="default"/>
      </w:rPr>
    </w:lvl>
    <w:lvl w:ilvl="7">
      <w:start w:val="1"/>
      <w:numFmt w:val="none"/>
      <w:lvlText w:val="%8"/>
      <w:lvlJc w:val="left"/>
      <w:pPr>
        <w:ind w:left="1588" w:hanging="1588"/>
      </w:pPr>
      <w:rPr>
        <w:rFonts w:hint="default"/>
      </w:rPr>
    </w:lvl>
    <w:lvl w:ilvl="8">
      <w:start w:val="1"/>
      <w:numFmt w:val="none"/>
      <w:lvlText w:val=""/>
      <w:lvlJc w:val="left"/>
      <w:pPr>
        <w:ind w:left="1588" w:hanging="1588"/>
      </w:pPr>
      <w:rPr>
        <w:rFonts w:hint="default"/>
      </w:rPr>
    </w:lvl>
  </w:abstractNum>
  <w:abstractNum w:abstractNumId="11" w15:restartNumberingAfterBreak="0">
    <w:nsid w:val="68B35657"/>
    <w:multiLevelType w:val="hybridMultilevel"/>
    <w:tmpl w:val="210E6D1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6E20096A"/>
    <w:multiLevelType w:val="hybridMultilevel"/>
    <w:tmpl w:val="7C3C7590"/>
    <w:lvl w:ilvl="0" w:tplc="1DFCC836">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8019908">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2" w16cid:durableId="81801068">
    <w:abstractNumId w:val="9"/>
  </w:num>
  <w:num w:numId="3" w16cid:durableId="768962223">
    <w:abstractNumId w:val="10"/>
    <w:lvlOverride w:ilvl="0">
      <w:lvl w:ilvl="0">
        <w:start w:val="1"/>
        <w:numFmt w:val="none"/>
        <w:pStyle w:val="Frage-Vorbemerkung"/>
        <w:lvlText w:val="Vorbemerkung:"/>
        <w:lvlJc w:val="left"/>
        <w:pPr>
          <w:ind w:left="1588" w:hanging="1588"/>
        </w:pPr>
        <w:rPr>
          <w:rFonts w:hint="default"/>
          <w:b/>
          <w:i/>
          <w:lang w:val="de-DE"/>
        </w:rPr>
      </w:lvl>
    </w:lvlOverride>
  </w:num>
  <w:num w:numId="4" w16cid:durableId="1429234642">
    <w:abstractNumId w:val="10"/>
  </w:num>
  <w:num w:numId="5" w16cid:durableId="672072145">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6" w16cid:durableId="1982492506">
    <w:abstractNumId w:val="5"/>
  </w:num>
  <w:num w:numId="7" w16cid:durableId="287588349">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8" w16cid:durableId="1293167677">
    <w:abstractNumId w:val="11"/>
  </w:num>
  <w:num w:numId="9" w16cid:durableId="1016201292">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10" w16cid:durableId="422723566">
    <w:abstractNumId w:val="7"/>
  </w:num>
  <w:num w:numId="11" w16cid:durableId="1988318519">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12" w16cid:durableId="2102986461">
    <w:abstractNumId w:val="9"/>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13" w16cid:durableId="1814054132">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14" w16cid:durableId="2009406509">
    <w:abstractNumId w:val="12"/>
  </w:num>
  <w:num w:numId="15" w16cid:durableId="812139143">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16" w16cid:durableId="1348214908">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17" w16cid:durableId="329405700">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18" w16cid:durableId="1277180181">
    <w:abstractNumId w:val="0"/>
  </w:num>
  <w:num w:numId="19" w16cid:durableId="1090470819">
    <w:abstractNumId w:val="1"/>
  </w:num>
  <w:num w:numId="20" w16cid:durableId="312760873">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21" w16cid:durableId="1234975598">
    <w:abstractNumId w:val="3"/>
  </w:num>
  <w:num w:numId="22" w16cid:durableId="2062514931">
    <w:abstractNumId w:val="2"/>
  </w:num>
  <w:num w:numId="23" w16cid:durableId="1908222286">
    <w:abstractNumId w:val="4"/>
  </w:num>
  <w:num w:numId="24" w16cid:durableId="22489142">
    <w:abstractNumId w:val="8"/>
  </w:num>
  <w:num w:numId="25" w16cid:durableId="1649477376">
    <w:abstractNumId w:val="6"/>
  </w:num>
  <w:num w:numId="26" w16cid:durableId="1528524876">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27" w16cid:durableId="437651092">
    <w:abstractNumId w:val="9"/>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28" w16cid:durableId="994452903">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29" w16cid:durableId="458500785">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30" w16cid:durableId="1537621656">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31" w16cid:durableId="1554534414">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32" w16cid:durableId="1365836294">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33" w16cid:durableId="2064332850">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34" w16cid:durableId="459494600">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35" w16cid:durableId="460422700">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36" w16cid:durableId="207449728">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 w:numId="37" w16cid:durableId="733162739">
    <w:abstractNumId w:val="9"/>
    <w:lvlOverride w:ilvl="0">
      <w:lvl w:ilvl="0">
        <w:start w:val="1"/>
        <w:numFmt w:val="decimal"/>
        <w:pStyle w:val="Frage-Nummerierung1"/>
        <w:lvlText w:val="Frage %1:"/>
        <w:lvlJc w:val="left"/>
        <w:pPr>
          <w:ind w:left="1588" w:hanging="1588"/>
        </w:pPr>
        <w:rPr>
          <w:rFonts w:ascii="Arial" w:hAnsi="Arial" w:cs="Arial" w:hint="default"/>
          <w:b/>
          <w:i/>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7A"/>
    <w:rsid w:val="00000B48"/>
    <w:rsid w:val="00000BA4"/>
    <w:rsid w:val="000012A4"/>
    <w:rsid w:val="0000244E"/>
    <w:rsid w:val="00002ADB"/>
    <w:rsid w:val="000034C2"/>
    <w:rsid w:val="00003C46"/>
    <w:rsid w:val="00005D5A"/>
    <w:rsid w:val="00005E16"/>
    <w:rsid w:val="00006B01"/>
    <w:rsid w:val="00006F5A"/>
    <w:rsid w:val="00012492"/>
    <w:rsid w:val="00013679"/>
    <w:rsid w:val="00014000"/>
    <w:rsid w:val="000153C0"/>
    <w:rsid w:val="000206B8"/>
    <w:rsid w:val="00021478"/>
    <w:rsid w:val="000241EA"/>
    <w:rsid w:val="000242B0"/>
    <w:rsid w:val="00025467"/>
    <w:rsid w:val="00025B10"/>
    <w:rsid w:val="00030655"/>
    <w:rsid w:val="00030CB5"/>
    <w:rsid w:val="000344F2"/>
    <w:rsid w:val="00034B0C"/>
    <w:rsid w:val="000351C4"/>
    <w:rsid w:val="00036A87"/>
    <w:rsid w:val="00040005"/>
    <w:rsid w:val="000427C6"/>
    <w:rsid w:val="00042C45"/>
    <w:rsid w:val="0004333A"/>
    <w:rsid w:val="000434FC"/>
    <w:rsid w:val="00045EDA"/>
    <w:rsid w:val="00047AA4"/>
    <w:rsid w:val="00052B45"/>
    <w:rsid w:val="0005316A"/>
    <w:rsid w:val="000547D9"/>
    <w:rsid w:val="000559FC"/>
    <w:rsid w:val="00057643"/>
    <w:rsid w:val="00060B5C"/>
    <w:rsid w:val="00061C78"/>
    <w:rsid w:val="0006226F"/>
    <w:rsid w:val="00063BAB"/>
    <w:rsid w:val="000640CB"/>
    <w:rsid w:val="00064A09"/>
    <w:rsid w:val="00065054"/>
    <w:rsid w:val="00065B8F"/>
    <w:rsid w:val="000674B4"/>
    <w:rsid w:val="00067EB1"/>
    <w:rsid w:val="000707B2"/>
    <w:rsid w:val="00070939"/>
    <w:rsid w:val="00070A36"/>
    <w:rsid w:val="00072C49"/>
    <w:rsid w:val="0007315E"/>
    <w:rsid w:val="00074A7F"/>
    <w:rsid w:val="00074EE5"/>
    <w:rsid w:val="0007709A"/>
    <w:rsid w:val="000776C6"/>
    <w:rsid w:val="00080F85"/>
    <w:rsid w:val="00081F4A"/>
    <w:rsid w:val="00083913"/>
    <w:rsid w:val="00085967"/>
    <w:rsid w:val="00085BD7"/>
    <w:rsid w:val="00085F35"/>
    <w:rsid w:val="00086F71"/>
    <w:rsid w:val="0008729D"/>
    <w:rsid w:val="000879B7"/>
    <w:rsid w:val="00087DE9"/>
    <w:rsid w:val="00091A27"/>
    <w:rsid w:val="00092C03"/>
    <w:rsid w:val="000934C8"/>
    <w:rsid w:val="00093A1A"/>
    <w:rsid w:val="00094789"/>
    <w:rsid w:val="00094A56"/>
    <w:rsid w:val="00096553"/>
    <w:rsid w:val="00097621"/>
    <w:rsid w:val="000A0263"/>
    <w:rsid w:val="000A1FFC"/>
    <w:rsid w:val="000A2056"/>
    <w:rsid w:val="000A2DDB"/>
    <w:rsid w:val="000A428E"/>
    <w:rsid w:val="000A6104"/>
    <w:rsid w:val="000B143A"/>
    <w:rsid w:val="000B313E"/>
    <w:rsid w:val="000B3D8E"/>
    <w:rsid w:val="000B42D2"/>
    <w:rsid w:val="000B46F8"/>
    <w:rsid w:val="000C02E1"/>
    <w:rsid w:val="000C17CE"/>
    <w:rsid w:val="000C199B"/>
    <w:rsid w:val="000C2135"/>
    <w:rsid w:val="000C22F3"/>
    <w:rsid w:val="000C277C"/>
    <w:rsid w:val="000C3A4A"/>
    <w:rsid w:val="000C3CEB"/>
    <w:rsid w:val="000C47C5"/>
    <w:rsid w:val="000C4FAC"/>
    <w:rsid w:val="000C63D9"/>
    <w:rsid w:val="000C6CA9"/>
    <w:rsid w:val="000C7808"/>
    <w:rsid w:val="000D0E1D"/>
    <w:rsid w:val="000D10F8"/>
    <w:rsid w:val="000D18B4"/>
    <w:rsid w:val="000D2F1C"/>
    <w:rsid w:val="000D6698"/>
    <w:rsid w:val="000D674E"/>
    <w:rsid w:val="000D6931"/>
    <w:rsid w:val="000D7F2E"/>
    <w:rsid w:val="000E066D"/>
    <w:rsid w:val="000E1970"/>
    <w:rsid w:val="000E1DD9"/>
    <w:rsid w:val="000E491C"/>
    <w:rsid w:val="000E55F8"/>
    <w:rsid w:val="000E56F8"/>
    <w:rsid w:val="000E5856"/>
    <w:rsid w:val="000E6D6D"/>
    <w:rsid w:val="000E706C"/>
    <w:rsid w:val="000E7A71"/>
    <w:rsid w:val="000F00B1"/>
    <w:rsid w:val="000F236A"/>
    <w:rsid w:val="000F4505"/>
    <w:rsid w:val="000F4D1B"/>
    <w:rsid w:val="000F552E"/>
    <w:rsid w:val="000F5FD7"/>
    <w:rsid w:val="000F655F"/>
    <w:rsid w:val="00102E69"/>
    <w:rsid w:val="00103414"/>
    <w:rsid w:val="00103C3B"/>
    <w:rsid w:val="00104594"/>
    <w:rsid w:val="001048A2"/>
    <w:rsid w:val="001074F0"/>
    <w:rsid w:val="00110516"/>
    <w:rsid w:val="001111E9"/>
    <w:rsid w:val="001114DA"/>
    <w:rsid w:val="0011237E"/>
    <w:rsid w:val="001140FF"/>
    <w:rsid w:val="001141CA"/>
    <w:rsid w:val="00115632"/>
    <w:rsid w:val="00116A5C"/>
    <w:rsid w:val="00121CBC"/>
    <w:rsid w:val="00122004"/>
    <w:rsid w:val="00123C0A"/>
    <w:rsid w:val="00125E59"/>
    <w:rsid w:val="00126B35"/>
    <w:rsid w:val="00127138"/>
    <w:rsid w:val="001302B3"/>
    <w:rsid w:val="00130BF2"/>
    <w:rsid w:val="00131242"/>
    <w:rsid w:val="00131B04"/>
    <w:rsid w:val="00132576"/>
    <w:rsid w:val="00132EAE"/>
    <w:rsid w:val="001332C3"/>
    <w:rsid w:val="00133E3B"/>
    <w:rsid w:val="00133F65"/>
    <w:rsid w:val="001348D6"/>
    <w:rsid w:val="00135E42"/>
    <w:rsid w:val="00136C94"/>
    <w:rsid w:val="00137532"/>
    <w:rsid w:val="00137B07"/>
    <w:rsid w:val="00140286"/>
    <w:rsid w:val="0014555A"/>
    <w:rsid w:val="0014561B"/>
    <w:rsid w:val="00146B38"/>
    <w:rsid w:val="00146E41"/>
    <w:rsid w:val="001470AE"/>
    <w:rsid w:val="00147C04"/>
    <w:rsid w:val="0015087D"/>
    <w:rsid w:val="00150D11"/>
    <w:rsid w:val="00150FB4"/>
    <w:rsid w:val="0015195B"/>
    <w:rsid w:val="00151F2D"/>
    <w:rsid w:val="00152637"/>
    <w:rsid w:val="00152ABC"/>
    <w:rsid w:val="00153AD2"/>
    <w:rsid w:val="0015412E"/>
    <w:rsid w:val="00155186"/>
    <w:rsid w:val="00156E70"/>
    <w:rsid w:val="00157343"/>
    <w:rsid w:val="00157909"/>
    <w:rsid w:val="00160D5C"/>
    <w:rsid w:val="001619AB"/>
    <w:rsid w:val="00162057"/>
    <w:rsid w:val="00163789"/>
    <w:rsid w:val="00163DA0"/>
    <w:rsid w:val="001659CC"/>
    <w:rsid w:val="001670CC"/>
    <w:rsid w:val="00167437"/>
    <w:rsid w:val="00170074"/>
    <w:rsid w:val="00171063"/>
    <w:rsid w:val="00171413"/>
    <w:rsid w:val="001762DC"/>
    <w:rsid w:val="00176E79"/>
    <w:rsid w:val="00177C89"/>
    <w:rsid w:val="001811EE"/>
    <w:rsid w:val="0018345B"/>
    <w:rsid w:val="00183DCE"/>
    <w:rsid w:val="001879AA"/>
    <w:rsid w:val="001902C8"/>
    <w:rsid w:val="00190864"/>
    <w:rsid w:val="00191660"/>
    <w:rsid w:val="0019254C"/>
    <w:rsid w:val="001939A2"/>
    <w:rsid w:val="001941CD"/>
    <w:rsid w:val="0019697E"/>
    <w:rsid w:val="001A13EA"/>
    <w:rsid w:val="001A45CA"/>
    <w:rsid w:val="001A5ECE"/>
    <w:rsid w:val="001A79A7"/>
    <w:rsid w:val="001B25AE"/>
    <w:rsid w:val="001B2E05"/>
    <w:rsid w:val="001B3D38"/>
    <w:rsid w:val="001B3FE9"/>
    <w:rsid w:val="001B4905"/>
    <w:rsid w:val="001B731B"/>
    <w:rsid w:val="001C2005"/>
    <w:rsid w:val="001C30DE"/>
    <w:rsid w:val="001C39F0"/>
    <w:rsid w:val="001C4053"/>
    <w:rsid w:val="001C4CA7"/>
    <w:rsid w:val="001C5777"/>
    <w:rsid w:val="001C5EC3"/>
    <w:rsid w:val="001C6A28"/>
    <w:rsid w:val="001C7451"/>
    <w:rsid w:val="001D1899"/>
    <w:rsid w:val="001D23D3"/>
    <w:rsid w:val="001D2643"/>
    <w:rsid w:val="001D3A2F"/>
    <w:rsid w:val="001D3B75"/>
    <w:rsid w:val="001D4E12"/>
    <w:rsid w:val="001D52E6"/>
    <w:rsid w:val="001D592B"/>
    <w:rsid w:val="001E05B6"/>
    <w:rsid w:val="001E1E54"/>
    <w:rsid w:val="001E2262"/>
    <w:rsid w:val="001E464B"/>
    <w:rsid w:val="001E6C76"/>
    <w:rsid w:val="001E7334"/>
    <w:rsid w:val="001F0497"/>
    <w:rsid w:val="001F0501"/>
    <w:rsid w:val="001F220B"/>
    <w:rsid w:val="001F3195"/>
    <w:rsid w:val="001F333B"/>
    <w:rsid w:val="001F3CD0"/>
    <w:rsid w:val="00201BF3"/>
    <w:rsid w:val="00202D2C"/>
    <w:rsid w:val="00203D72"/>
    <w:rsid w:val="002040C6"/>
    <w:rsid w:val="00204E84"/>
    <w:rsid w:val="0020549F"/>
    <w:rsid w:val="0021106F"/>
    <w:rsid w:val="002113E2"/>
    <w:rsid w:val="00215750"/>
    <w:rsid w:val="00215BD7"/>
    <w:rsid w:val="00215E99"/>
    <w:rsid w:val="00216468"/>
    <w:rsid w:val="00217D86"/>
    <w:rsid w:val="00217F1D"/>
    <w:rsid w:val="0022017F"/>
    <w:rsid w:val="00220201"/>
    <w:rsid w:val="002219BF"/>
    <w:rsid w:val="00224F9D"/>
    <w:rsid w:val="0022536F"/>
    <w:rsid w:val="00230088"/>
    <w:rsid w:val="00231197"/>
    <w:rsid w:val="002328F6"/>
    <w:rsid w:val="0023298A"/>
    <w:rsid w:val="00234C77"/>
    <w:rsid w:val="0023514C"/>
    <w:rsid w:val="00235AF2"/>
    <w:rsid w:val="00236565"/>
    <w:rsid w:val="002375FB"/>
    <w:rsid w:val="00241183"/>
    <w:rsid w:val="0024311E"/>
    <w:rsid w:val="00244684"/>
    <w:rsid w:val="002448EA"/>
    <w:rsid w:val="0024498A"/>
    <w:rsid w:val="0024526F"/>
    <w:rsid w:val="00246BBB"/>
    <w:rsid w:val="002508DF"/>
    <w:rsid w:val="00250D0E"/>
    <w:rsid w:val="002527FC"/>
    <w:rsid w:val="00254F7A"/>
    <w:rsid w:val="002555B2"/>
    <w:rsid w:val="00255669"/>
    <w:rsid w:val="00256974"/>
    <w:rsid w:val="00256A80"/>
    <w:rsid w:val="00257D72"/>
    <w:rsid w:val="00260D14"/>
    <w:rsid w:val="00261A40"/>
    <w:rsid w:val="00261AF0"/>
    <w:rsid w:val="002621FC"/>
    <w:rsid w:val="0026259F"/>
    <w:rsid w:val="00262986"/>
    <w:rsid w:val="002638A5"/>
    <w:rsid w:val="0026445E"/>
    <w:rsid w:val="0026471C"/>
    <w:rsid w:val="0026563B"/>
    <w:rsid w:val="0027072D"/>
    <w:rsid w:val="00270A8B"/>
    <w:rsid w:val="00276AEC"/>
    <w:rsid w:val="002800F9"/>
    <w:rsid w:val="0028107F"/>
    <w:rsid w:val="002811F3"/>
    <w:rsid w:val="00282058"/>
    <w:rsid w:val="002822DD"/>
    <w:rsid w:val="002850BF"/>
    <w:rsid w:val="00285603"/>
    <w:rsid w:val="0028669D"/>
    <w:rsid w:val="00286B3E"/>
    <w:rsid w:val="002872C9"/>
    <w:rsid w:val="002875F2"/>
    <w:rsid w:val="00287D6C"/>
    <w:rsid w:val="00290512"/>
    <w:rsid w:val="00292DE5"/>
    <w:rsid w:val="002934B5"/>
    <w:rsid w:val="002946D4"/>
    <w:rsid w:val="002949DA"/>
    <w:rsid w:val="00294E40"/>
    <w:rsid w:val="002974D3"/>
    <w:rsid w:val="002A0002"/>
    <w:rsid w:val="002A1076"/>
    <w:rsid w:val="002A1D20"/>
    <w:rsid w:val="002A3A03"/>
    <w:rsid w:val="002A3F38"/>
    <w:rsid w:val="002A5F87"/>
    <w:rsid w:val="002A6455"/>
    <w:rsid w:val="002A6684"/>
    <w:rsid w:val="002A6A57"/>
    <w:rsid w:val="002A6E81"/>
    <w:rsid w:val="002B0671"/>
    <w:rsid w:val="002B59F6"/>
    <w:rsid w:val="002B5F4E"/>
    <w:rsid w:val="002B6B39"/>
    <w:rsid w:val="002B7DA9"/>
    <w:rsid w:val="002C321D"/>
    <w:rsid w:val="002C6CD4"/>
    <w:rsid w:val="002D0435"/>
    <w:rsid w:val="002D0A86"/>
    <w:rsid w:val="002D2ED6"/>
    <w:rsid w:val="002D34E2"/>
    <w:rsid w:val="002D3C03"/>
    <w:rsid w:val="002D4834"/>
    <w:rsid w:val="002D4C19"/>
    <w:rsid w:val="002D7A65"/>
    <w:rsid w:val="002E0063"/>
    <w:rsid w:val="002E0BB7"/>
    <w:rsid w:val="002E4182"/>
    <w:rsid w:val="002E56DD"/>
    <w:rsid w:val="002E74DD"/>
    <w:rsid w:val="002E77D5"/>
    <w:rsid w:val="002E7F14"/>
    <w:rsid w:val="002F06BB"/>
    <w:rsid w:val="002F0B15"/>
    <w:rsid w:val="002F13F6"/>
    <w:rsid w:val="002F25B2"/>
    <w:rsid w:val="002F2E71"/>
    <w:rsid w:val="002F418F"/>
    <w:rsid w:val="002F4546"/>
    <w:rsid w:val="00300E62"/>
    <w:rsid w:val="00303241"/>
    <w:rsid w:val="00303818"/>
    <w:rsid w:val="0030499F"/>
    <w:rsid w:val="00304C1C"/>
    <w:rsid w:val="0030561B"/>
    <w:rsid w:val="0030732F"/>
    <w:rsid w:val="00310390"/>
    <w:rsid w:val="00310B68"/>
    <w:rsid w:val="00310E8A"/>
    <w:rsid w:val="00311F38"/>
    <w:rsid w:val="00314524"/>
    <w:rsid w:val="00314916"/>
    <w:rsid w:val="00314A91"/>
    <w:rsid w:val="00317BF7"/>
    <w:rsid w:val="00320135"/>
    <w:rsid w:val="00320D9D"/>
    <w:rsid w:val="00321986"/>
    <w:rsid w:val="00321A6D"/>
    <w:rsid w:val="0032228E"/>
    <w:rsid w:val="00324BCC"/>
    <w:rsid w:val="003262C1"/>
    <w:rsid w:val="00326A36"/>
    <w:rsid w:val="00326F4E"/>
    <w:rsid w:val="00331570"/>
    <w:rsid w:val="00331604"/>
    <w:rsid w:val="00332B9B"/>
    <w:rsid w:val="0033323F"/>
    <w:rsid w:val="00333E0A"/>
    <w:rsid w:val="00336044"/>
    <w:rsid w:val="0033666F"/>
    <w:rsid w:val="003374DF"/>
    <w:rsid w:val="00337C2E"/>
    <w:rsid w:val="00340CC9"/>
    <w:rsid w:val="00341B85"/>
    <w:rsid w:val="003421CD"/>
    <w:rsid w:val="003429A1"/>
    <w:rsid w:val="00343616"/>
    <w:rsid w:val="00344C86"/>
    <w:rsid w:val="003457C3"/>
    <w:rsid w:val="003463C2"/>
    <w:rsid w:val="00346584"/>
    <w:rsid w:val="00346C8D"/>
    <w:rsid w:val="00347190"/>
    <w:rsid w:val="00350164"/>
    <w:rsid w:val="003510B5"/>
    <w:rsid w:val="0035138D"/>
    <w:rsid w:val="003515C7"/>
    <w:rsid w:val="0035338A"/>
    <w:rsid w:val="003533DA"/>
    <w:rsid w:val="00356403"/>
    <w:rsid w:val="0035759C"/>
    <w:rsid w:val="0035787C"/>
    <w:rsid w:val="0036122F"/>
    <w:rsid w:val="00361471"/>
    <w:rsid w:val="003618FE"/>
    <w:rsid w:val="003620F6"/>
    <w:rsid w:val="003634F8"/>
    <w:rsid w:val="00364D41"/>
    <w:rsid w:val="0036553B"/>
    <w:rsid w:val="00366270"/>
    <w:rsid w:val="00367466"/>
    <w:rsid w:val="00367890"/>
    <w:rsid w:val="00370210"/>
    <w:rsid w:val="00372CD3"/>
    <w:rsid w:val="0037378F"/>
    <w:rsid w:val="00373869"/>
    <w:rsid w:val="003747DB"/>
    <w:rsid w:val="00375379"/>
    <w:rsid w:val="00376E14"/>
    <w:rsid w:val="00376EED"/>
    <w:rsid w:val="00377F82"/>
    <w:rsid w:val="00380674"/>
    <w:rsid w:val="00381656"/>
    <w:rsid w:val="0038380F"/>
    <w:rsid w:val="00383863"/>
    <w:rsid w:val="00385322"/>
    <w:rsid w:val="00392512"/>
    <w:rsid w:val="00393B4F"/>
    <w:rsid w:val="00394BFC"/>
    <w:rsid w:val="00396D9D"/>
    <w:rsid w:val="003A06CD"/>
    <w:rsid w:val="003A0D42"/>
    <w:rsid w:val="003A1092"/>
    <w:rsid w:val="003A15C2"/>
    <w:rsid w:val="003A354D"/>
    <w:rsid w:val="003A4814"/>
    <w:rsid w:val="003A6ED0"/>
    <w:rsid w:val="003B1739"/>
    <w:rsid w:val="003B194F"/>
    <w:rsid w:val="003B2B0D"/>
    <w:rsid w:val="003B3099"/>
    <w:rsid w:val="003B3688"/>
    <w:rsid w:val="003B4F76"/>
    <w:rsid w:val="003B523D"/>
    <w:rsid w:val="003B5A7A"/>
    <w:rsid w:val="003B6051"/>
    <w:rsid w:val="003C084E"/>
    <w:rsid w:val="003C23C4"/>
    <w:rsid w:val="003C2AF4"/>
    <w:rsid w:val="003C54E1"/>
    <w:rsid w:val="003C5FA7"/>
    <w:rsid w:val="003C619F"/>
    <w:rsid w:val="003C73B4"/>
    <w:rsid w:val="003C76D8"/>
    <w:rsid w:val="003D0DC5"/>
    <w:rsid w:val="003D22DC"/>
    <w:rsid w:val="003D344B"/>
    <w:rsid w:val="003D4CB9"/>
    <w:rsid w:val="003D5029"/>
    <w:rsid w:val="003D5CE7"/>
    <w:rsid w:val="003D6104"/>
    <w:rsid w:val="003E1B9A"/>
    <w:rsid w:val="003E2C49"/>
    <w:rsid w:val="003E2E94"/>
    <w:rsid w:val="003E348E"/>
    <w:rsid w:val="003E46E2"/>
    <w:rsid w:val="003E593E"/>
    <w:rsid w:val="003E643A"/>
    <w:rsid w:val="003E6E6C"/>
    <w:rsid w:val="003F02D7"/>
    <w:rsid w:val="003F323E"/>
    <w:rsid w:val="003F4D15"/>
    <w:rsid w:val="003F502F"/>
    <w:rsid w:val="003F5724"/>
    <w:rsid w:val="00400877"/>
    <w:rsid w:val="00402C51"/>
    <w:rsid w:val="00403255"/>
    <w:rsid w:val="0040672F"/>
    <w:rsid w:val="00406E23"/>
    <w:rsid w:val="0041000D"/>
    <w:rsid w:val="00410784"/>
    <w:rsid w:val="00410861"/>
    <w:rsid w:val="00411DE1"/>
    <w:rsid w:val="00413B82"/>
    <w:rsid w:val="004143D0"/>
    <w:rsid w:val="0041599D"/>
    <w:rsid w:val="00416643"/>
    <w:rsid w:val="004205A9"/>
    <w:rsid w:val="004215CC"/>
    <w:rsid w:val="00421B63"/>
    <w:rsid w:val="00421D1B"/>
    <w:rsid w:val="004221D4"/>
    <w:rsid w:val="00425541"/>
    <w:rsid w:val="00425567"/>
    <w:rsid w:val="004260BB"/>
    <w:rsid w:val="00427D71"/>
    <w:rsid w:val="00427D8D"/>
    <w:rsid w:val="00431E06"/>
    <w:rsid w:val="00433232"/>
    <w:rsid w:val="004339BB"/>
    <w:rsid w:val="00434064"/>
    <w:rsid w:val="00434CA6"/>
    <w:rsid w:val="00436274"/>
    <w:rsid w:val="00436B1A"/>
    <w:rsid w:val="00436C65"/>
    <w:rsid w:val="00436F72"/>
    <w:rsid w:val="00440907"/>
    <w:rsid w:val="00440E25"/>
    <w:rsid w:val="00441881"/>
    <w:rsid w:val="00441997"/>
    <w:rsid w:val="004429C9"/>
    <w:rsid w:val="0044345C"/>
    <w:rsid w:val="00443F33"/>
    <w:rsid w:val="00445BE9"/>
    <w:rsid w:val="00446BD6"/>
    <w:rsid w:val="00447262"/>
    <w:rsid w:val="00450F13"/>
    <w:rsid w:val="00452C49"/>
    <w:rsid w:val="004530F8"/>
    <w:rsid w:val="00456209"/>
    <w:rsid w:val="00456F38"/>
    <w:rsid w:val="00457115"/>
    <w:rsid w:val="00460392"/>
    <w:rsid w:val="004611B8"/>
    <w:rsid w:val="004627D8"/>
    <w:rsid w:val="004637DC"/>
    <w:rsid w:val="00464C82"/>
    <w:rsid w:val="00466295"/>
    <w:rsid w:val="0046637C"/>
    <w:rsid w:val="00466E85"/>
    <w:rsid w:val="0046745B"/>
    <w:rsid w:val="0047117F"/>
    <w:rsid w:val="00471A75"/>
    <w:rsid w:val="00472789"/>
    <w:rsid w:val="00472C53"/>
    <w:rsid w:val="00473003"/>
    <w:rsid w:val="0047351B"/>
    <w:rsid w:val="004737EF"/>
    <w:rsid w:val="00474172"/>
    <w:rsid w:val="00476409"/>
    <w:rsid w:val="004774F9"/>
    <w:rsid w:val="004813A6"/>
    <w:rsid w:val="00481BBC"/>
    <w:rsid w:val="0048269E"/>
    <w:rsid w:val="00483C78"/>
    <w:rsid w:val="00484BA6"/>
    <w:rsid w:val="004875EE"/>
    <w:rsid w:val="004902EC"/>
    <w:rsid w:val="004906AD"/>
    <w:rsid w:val="0049113D"/>
    <w:rsid w:val="00491F7C"/>
    <w:rsid w:val="0049211A"/>
    <w:rsid w:val="00492CC6"/>
    <w:rsid w:val="00494E31"/>
    <w:rsid w:val="00494F18"/>
    <w:rsid w:val="004952B7"/>
    <w:rsid w:val="00497078"/>
    <w:rsid w:val="004A1063"/>
    <w:rsid w:val="004A1A07"/>
    <w:rsid w:val="004A2328"/>
    <w:rsid w:val="004A2C56"/>
    <w:rsid w:val="004A333E"/>
    <w:rsid w:val="004A40F4"/>
    <w:rsid w:val="004A45B6"/>
    <w:rsid w:val="004A4699"/>
    <w:rsid w:val="004A4991"/>
    <w:rsid w:val="004A575B"/>
    <w:rsid w:val="004A7573"/>
    <w:rsid w:val="004A7EB7"/>
    <w:rsid w:val="004B0F19"/>
    <w:rsid w:val="004B1854"/>
    <w:rsid w:val="004B2A6F"/>
    <w:rsid w:val="004B367A"/>
    <w:rsid w:val="004B3874"/>
    <w:rsid w:val="004B3ABF"/>
    <w:rsid w:val="004B416C"/>
    <w:rsid w:val="004B5218"/>
    <w:rsid w:val="004B5896"/>
    <w:rsid w:val="004B614F"/>
    <w:rsid w:val="004B635D"/>
    <w:rsid w:val="004B7B19"/>
    <w:rsid w:val="004C119B"/>
    <w:rsid w:val="004C392E"/>
    <w:rsid w:val="004C6959"/>
    <w:rsid w:val="004D0E68"/>
    <w:rsid w:val="004D1E89"/>
    <w:rsid w:val="004D4659"/>
    <w:rsid w:val="004D5467"/>
    <w:rsid w:val="004D5B3E"/>
    <w:rsid w:val="004D6179"/>
    <w:rsid w:val="004D6ECF"/>
    <w:rsid w:val="004D74F6"/>
    <w:rsid w:val="004D7D99"/>
    <w:rsid w:val="004D7FBF"/>
    <w:rsid w:val="004E1956"/>
    <w:rsid w:val="004E1BFA"/>
    <w:rsid w:val="004E4D95"/>
    <w:rsid w:val="004E65BF"/>
    <w:rsid w:val="004E7870"/>
    <w:rsid w:val="004F06B3"/>
    <w:rsid w:val="004F07DB"/>
    <w:rsid w:val="004F1559"/>
    <w:rsid w:val="004F155D"/>
    <w:rsid w:val="004F22B7"/>
    <w:rsid w:val="004F2441"/>
    <w:rsid w:val="004F2486"/>
    <w:rsid w:val="004F4FC7"/>
    <w:rsid w:val="004F5313"/>
    <w:rsid w:val="004F6F0D"/>
    <w:rsid w:val="004F7151"/>
    <w:rsid w:val="004F75C7"/>
    <w:rsid w:val="005015DA"/>
    <w:rsid w:val="005042DD"/>
    <w:rsid w:val="0050703B"/>
    <w:rsid w:val="0051173F"/>
    <w:rsid w:val="0051351E"/>
    <w:rsid w:val="00514A56"/>
    <w:rsid w:val="00516B5D"/>
    <w:rsid w:val="005173FD"/>
    <w:rsid w:val="00517DC6"/>
    <w:rsid w:val="00520509"/>
    <w:rsid w:val="00521266"/>
    <w:rsid w:val="00522228"/>
    <w:rsid w:val="00523A83"/>
    <w:rsid w:val="00524FE8"/>
    <w:rsid w:val="00526C1A"/>
    <w:rsid w:val="0053116B"/>
    <w:rsid w:val="00531AF9"/>
    <w:rsid w:val="00532ABF"/>
    <w:rsid w:val="005340C0"/>
    <w:rsid w:val="00534FA1"/>
    <w:rsid w:val="0054038C"/>
    <w:rsid w:val="00540457"/>
    <w:rsid w:val="005407BB"/>
    <w:rsid w:val="00544B4B"/>
    <w:rsid w:val="00546492"/>
    <w:rsid w:val="0055322D"/>
    <w:rsid w:val="0055326C"/>
    <w:rsid w:val="005564FA"/>
    <w:rsid w:val="0055798D"/>
    <w:rsid w:val="00557AF6"/>
    <w:rsid w:val="005600C0"/>
    <w:rsid w:val="00560B84"/>
    <w:rsid w:val="00563A84"/>
    <w:rsid w:val="00563ACD"/>
    <w:rsid w:val="00564EF0"/>
    <w:rsid w:val="0056528A"/>
    <w:rsid w:val="00566F85"/>
    <w:rsid w:val="0057136A"/>
    <w:rsid w:val="00571829"/>
    <w:rsid w:val="00573512"/>
    <w:rsid w:val="005736E0"/>
    <w:rsid w:val="00575940"/>
    <w:rsid w:val="00576E51"/>
    <w:rsid w:val="005802CD"/>
    <w:rsid w:val="00580F46"/>
    <w:rsid w:val="00581CC4"/>
    <w:rsid w:val="005823C6"/>
    <w:rsid w:val="00586D0E"/>
    <w:rsid w:val="0059161A"/>
    <w:rsid w:val="005924EA"/>
    <w:rsid w:val="00593BF6"/>
    <w:rsid w:val="00593F7B"/>
    <w:rsid w:val="00594A65"/>
    <w:rsid w:val="00595CEF"/>
    <w:rsid w:val="005978D7"/>
    <w:rsid w:val="005A0791"/>
    <w:rsid w:val="005A42E3"/>
    <w:rsid w:val="005A5AB0"/>
    <w:rsid w:val="005A5E64"/>
    <w:rsid w:val="005A68FA"/>
    <w:rsid w:val="005A74F1"/>
    <w:rsid w:val="005A7DB3"/>
    <w:rsid w:val="005B0C65"/>
    <w:rsid w:val="005B15FB"/>
    <w:rsid w:val="005B27BF"/>
    <w:rsid w:val="005B3E58"/>
    <w:rsid w:val="005B5FD7"/>
    <w:rsid w:val="005B65B5"/>
    <w:rsid w:val="005B6613"/>
    <w:rsid w:val="005B776D"/>
    <w:rsid w:val="005C0393"/>
    <w:rsid w:val="005C0F17"/>
    <w:rsid w:val="005C1762"/>
    <w:rsid w:val="005C1CC3"/>
    <w:rsid w:val="005C38B6"/>
    <w:rsid w:val="005C46A8"/>
    <w:rsid w:val="005C4CC3"/>
    <w:rsid w:val="005C5B42"/>
    <w:rsid w:val="005C7131"/>
    <w:rsid w:val="005D1542"/>
    <w:rsid w:val="005D34D2"/>
    <w:rsid w:val="005D371D"/>
    <w:rsid w:val="005D4088"/>
    <w:rsid w:val="005D45FB"/>
    <w:rsid w:val="005D64BA"/>
    <w:rsid w:val="005D6EBB"/>
    <w:rsid w:val="005D725D"/>
    <w:rsid w:val="005E007B"/>
    <w:rsid w:val="005E014E"/>
    <w:rsid w:val="005E2F3F"/>
    <w:rsid w:val="005E3F4E"/>
    <w:rsid w:val="005E51A7"/>
    <w:rsid w:val="005E6B1E"/>
    <w:rsid w:val="005F0AC8"/>
    <w:rsid w:val="005F1BA6"/>
    <w:rsid w:val="005F1C7A"/>
    <w:rsid w:val="005F24BD"/>
    <w:rsid w:val="005F3D57"/>
    <w:rsid w:val="005F3EC1"/>
    <w:rsid w:val="005F3FF3"/>
    <w:rsid w:val="005F4080"/>
    <w:rsid w:val="005F4DF5"/>
    <w:rsid w:val="005F5AC7"/>
    <w:rsid w:val="005F6962"/>
    <w:rsid w:val="005F78D8"/>
    <w:rsid w:val="005F7DA5"/>
    <w:rsid w:val="00601576"/>
    <w:rsid w:val="006029B9"/>
    <w:rsid w:val="0060396F"/>
    <w:rsid w:val="00605186"/>
    <w:rsid w:val="00605711"/>
    <w:rsid w:val="0060592A"/>
    <w:rsid w:val="006059BD"/>
    <w:rsid w:val="006059EA"/>
    <w:rsid w:val="00606296"/>
    <w:rsid w:val="00610AD7"/>
    <w:rsid w:val="006115F3"/>
    <w:rsid w:val="00611767"/>
    <w:rsid w:val="006129EE"/>
    <w:rsid w:val="00613073"/>
    <w:rsid w:val="00613106"/>
    <w:rsid w:val="0061329E"/>
    <w:rsid w:val="006133B0"/>
    <w:rsid w:val="0061361E"/>
    <w:rsid w:val="00615DF3"/>
    <w:rsid w:val="00616371"/>
    <w:rsid w:val="00617414"/>
    <w:rsid w:val="00617EA5"/>
    <w:rsid w:val="006200CD"/>
    <w:rsid w:val="0062168C"/>
    <w:rsid w:val="00621FC4"/>
    <w:rsid w:val="0062282D"/>
    <w:rsid w:val="00622F30"/>
    <w:rsid w:val="00623586"/>
    <w:rsid w:val="00623C3D"/>
    <w:rsid w:val="00624084"/>
    <w:rsid w:val="00624CF8"/>
    <w:rsid w:val="00625469"/>
    <w:rsid w:val="006304AF"/>
    <w:rsid w:val="0063137A"/>
    <w:rsid w:val="0063142F"/>
    <w:rsid w:val="006336AB"/>
    <w:rsid w:val="0063647E"/>
    <w:rsid w:val="006368FB"/>
    <w:rsid w:val="00636D80"/>
    <w:rsid w:val="00637761"/>
    <w:rsid w:val="00637794"/>
    <w:rsid w:val="00640BDE"/>
    <w:rsid w:val="006410F6"/>
    <w:rsid w:val="006425E2"/>
    <w:rsid w:val="00642AA0"/>
    <w:rsid w:val="00642F85"/>
    <w:rsid w:val="0064306D"/>
    <w:rsid w:val="00643809"/>
    <w:rsid w:val="00643A4E"/>
    <w:rsid w:val="00644C8F"/>
    <w:rsid w:val="00646078"/>
    <w:rsid w:val="00651CFC"/>
    <w:rsid w:val="006523C4"/>
    <w:rsid w:val="00652E28"/>
    <w:rsid w:val="00653F2E"/>
    <w:rsid w:val="0065546A"/>
    <w:rsid w:val="006567B2"/>
    <w:rsid w:val="006569D8"/>
    <w:rsid w:val="00657703"/>
    <w:rsid w:val="006579BB"/>
    <w:rsid w:val="00660748"/>
    <w:rsid w:val="00660E47"/>
    <w:rsid w:val="00660E48"/>
    <w:rsid w:val="00661959"/>
    <w:rsid w:val="00662206"/>
    <w:rsid w:val="00663982"/>
    <w:rsid w:val="00663DBF"/>
    <w:rsid w:val="006643E6"/>
    <w:rsid w:val="0066476E"/>
    <w:rsid w:val="00670233"/>
    <w:rsid w:val="0067085D"/>
    <w:rsid w:val="00671A4B"/>
    <w:rsid w:val="006721ED"/>
    <w:rsid w:val="006722BF"/>
    <w:rsid w:val="006733AE"/>
    <w:rsid w:val="00675037"/>
    <w:rsid w:val="00676229"/>
    <w:rsid w:val="00676DF8"/>
    <w:rsid w:val="00676F6D"/>
    <w:rsid w:val="0068079B"/>
    <w:rsid w:val="006819BD"/>
    <w:rsid w:val="00682416"/>
    <w:rsid w:val="00682476"/>
    <w:rsid w:val="00683006"/>
    <w:rsid w:val="00686F00"/>
    <w:rsid w:val="0068737D"/>
    <w:rsid w:val="006908CD"/>
    <w:rsid w:val="006923D1"/>
    <w:rsid w:val="006932FA"/>
    <w:rsid w:val="00693568"/>
    <w:rsid w:val="006939CC"/>
    <w:rsid w:val="00694725"/>
    <w:rsid w:val="00694FB5"/>
    <w:rsid w:val="00695DDF"/>
    <w:rsid w:val="00696E51"/>
    <w:rsid w:val="006A193C"/>
    <w:rsid w:val="006A21E0"/>
    <w:rsid w:val="006A25B4"/>
    <w:rsid w:val="006A35EE"/>
    <w:rsid w:val="006A53FD"/>
    <w:rsid w:val="006A6277"/>
    <w:rsid w:val="006A656B"/>
    <w:rsid w:val="006B03FE"/>
    <w:rsid w:val="006B0A74"/>
    <w:rsid w:val="006B0BB6"/>
    <w:rsid w:val="006B1093"/>
    <w:rsid w:val="006B2F91"/>
    <w:rsid w:val="006B351D"/>
    <w:rsid w:val="006B3958"/>
    <w:rsid w:val="006B71F7"/>
    <w:rsid w:val="006C1415"/>
    <w:rsid w:val="006C2F7E"/>
    <w:rsid w:val="006C5904"/>
    <w:rsid w:val="006D08A7"/>
    <w:rsid w:val="006D09BC"/>
    <w:rsid w:val="006D3B6A"/>
    <w:rsid w:val="006D3F90"/>
    <w:rsid w:val="006D42A5"/>
    <w:rsid w:val="006D643F"/>
    <w:rsid w:val="006D6A91"/>
    <w:rsid w:val="006D77C3"/>
    <w:rsid w:val="006E0F27"/>
    <w:rsid w:val="006E4633"/>
    <w:rsid w:val="006E6125"/>
    <w:rsid w:val="006E64D1"/>
    <w:rsid w:val="006E6A43"/>
    <w:rsid w:val="006F1529"/>
    <w:rsid w:val="006F39E7"/>
    <w:rsid w:val="006F3DE8"/>
    <w:rsid w:val="006F6078"/>
    <w:rsid w:val="006F6A31"/>
    <w:rsid w:val="00700E88"/>
    <w:rsid w:val="0070116F"/>
    <w:rsid w:val="0070145B"/>
    <w:rsid w:val="0070149A"/>
    <w:rsid w:val="007020F5"/>
    <w:rsid w:val="0070368E"/>
    <w:rsid w:val="00703EDB"/>
    <w:rsid w:val="00704510"/>
    <w:rsid w:val="0070518F"/>
    <w:rsid w:val="00705A8B"/>
    <w:rsid w:val="0070697B"/>
    <w:rsid w:val="00707050"/>
    <w:rsid w:val="007074FB"/>
    <w:rsid w:val="00710772"/>
    <w:rsid w:val="0071095E"/>
    <w:rsid w:val="0071182F"/>
    <w:rsid w:val="00713B8B"/>
    <w:rsid w:val="00713FF7"/>
    <w:rsid w:val="00714144"/>
    <w:rsid w:val="0071478E"/>
    <w:rsid w:val="00714901"/>
    <w:rsid w:val="00714FE6"/>
    <w:rsid w:val="007171C7"/>
    <w:rsid w:val="00720D58"/>
    <w:rsid w:val="007213D6"/>
    <w:rsid w:val="00721473"/>
    <w:rsid w:val="0072342A"/>
    <w:rsid w:val="00723EFD"/>
    <w:rsid w:val="00724B0D"/>
    <w:rsid w:val="00726284"/>
    <w:rsid w:val="007274EC"/>
    <w:rsid w:val="0073003A"/>
    <w:rsid w:val="00732B0D"/>
    <w:rsid w:val="00734F7E"/>
    <w:rsid w:val="0073670F"/>
    <w:rsid w:val="00736780"/>
    <w:rsid w:val="00740476"/>
    <w:rsid w:val="00740A40"/>
    <w:rsid w:val="0074157A"/>
    <w:rsid w:val="00742614"/>
    <w:rsid w:val="00743BAD"/>
    <w:rsid w:val="00744AE0"/>
    <w:rsid w:val="00746C09"/>
    <w:rsid w:val="00747585"/>
    <w:rsid w:val="00751727"/>
    <w:rsid w:val="00754457"/>
    <w:rsid w:val="00754B90"/>
    <w:rsid w:val="00757885"/>
    <w:rsid w:val="00757F32"/>
    <w:rsid w:val="0076030C"/>
    <w:rsid w:val="00760EA9"/>
    <w:rsid w:val="007610E3"/>
    <w:rsid w:val="0076155F"/>
    <w:rsid w:val="007616CA"/>
    <w:rsid w:val="00763FEB"/>
    <w:rsid w:val="00764BA2"/>
    <w:rsid w:val="00766B96"/>
    <w:rsid w:val="007676BF"/>
    <w:rsid w:val="00770829"/>
    <w:rsid w:val="00770C8E"/>
    <w:rsid w:val="00771866"/>
    <w:rsid w:val="00771EEF"/>
    <w:rsid w:val="007750EC"/>
    <w:rsid w:val="007757FD"/>
    <w:rsid w:val="00776378"/>
    <w:rsid w:val="00780107"/>
    <w:rsid w:val="00781500"/>
    <w:rsid w:val="007820E1"/>
    <w:rsid w:val="00782EAE"/>
    <w:rsid w:val="007832B2"/>
    <w:rsid w:val="00785935"/>
    <w:rsid w:val="0078705B"/>
    <w:rsid w:val="00787587"/>
    <w:rsid w:val="00791FFA"/>
    <w:rsid w:val="0079259B"/>
    <w:rsid w:val="00792C94"/>
    <w:rsid w:val="00793D0D"/>
    <w:rsid w:val="0079401F"/>
    <w:rsid w:val="0079438F"/>
    <w:rsid w:val="00795393"/>
    <w:rsid w:val="0079608A"/>
    <w:rsid w:val="0079660E"/>
    <w:rsid w:val="007A1A00"/>
    <w:rsid w:val="007A3720"/>
    <w:rsid w:val="007A4821"/>
    <w:rsid w:val="007A4A30"/>
    <w:rsid w:val="007A601E"/>
    <w:rsid w:val="007A68D6"/>
    <w:rsid w:val="007A6D1F"/>
    <w:rsid w:val="007B10C5"/>
    <w:rsid w:val="007B225F"/>
    <w:rsid w:val="007B2A77"/>
    <w:rsid w:val="007B3B39"/>
    <w:rsid w:val="007B4077"/>
    <w:rsid w:val="007B496D"/>
    <w:rsid w:val="007B51B6"/>
    <w:rsid w:val="007B69BD"/>
    <w:rsid w:val="007B6DCE"/>
    <w:rsid w:val="007B7DBB"/>
    <w:rsid w:val="007C3747"/>
    <w:rsid w:val="007C45FC"/>
    <w:rsid w:val="007C5532"/>
    <w:rsid w:val="007C79AD"/>
    <w:rsid w:val="007C7F9A"/>
    <w:rsid w:val="007D0B2B"/>
    <w:rsid w:val="007D2A7C"/>
    <w:rsid w:val="007D3722"/>
    <w:rsid w:val="007D5176"/>
    <w:rsid w:val="007D62BD"/>
    <w:rsid w:val="007D65D8"/>
    <w:rsid w:val="007D6B84"/>
    <w:rsid w:val="007D7558"/>
    <w:rsid w:val="007D79F0"/>
    <w:rsid w:val="007E0C73"/>
    <w:rsid w:val="007E1ABC"/>
    <w:rsid w:val="007E1BA6"/>
    <w:rsid w:val="007E27FA"/>
    <w:rsid w:val="007E296D"/>
    <w:rsid w:val="007E35B4"/>
    <w:rsid w:val="007E464C"/>
    <w:rsid w:val="007E6725"/>
    <w:rsid w:val="007E7FCC"/>
    <w:rsid w:val="007F0A7E"/>
    <w:rsid w:val="007F0B26"/>
    <w:rsid w:val="007F2C56"/>
    <w:rsid w:val="007F3628"/>
    <w:rsid w:val="007F3DBC"/>
    <w:rsid w:val="007F41AF"/>
    <w:rsid w:val="007F5FA6"/>
    <w:rsid w:val="007F731B"/>
    <w:rsid w:val="00801004"/>
    <w:rsid w:val="00801555"/>
    <w:rsid w:val="00803E4B"/>
    <w:rsid w:val="008043DF"/>
    <w:rsid w:val="00805AD0"/>
    <w:rsid w:val="008072EF"/>
    <w:rsid w:val="0080798A"/>
    <w:rsid w:val="00811E2E"/>
    <w:rsid w:val="00811F10"/>
    <w:rsid w:val="008126C3"/>
    <w:rsid w:val="0081299E"/>
    <w:rsid w:val="00817839"/>
    <w:rsid w:val="00817E09"/>
    <w:rsid w:val="0082014E"/>
    <w:rsid w:val="00820468"/>
    <w:rsid w:val="00820FEB"/>
    <w:rsid w:val="00821B86"/>
    <w:rsid w:val="00821F1C"/>
    <w:rsid w:val="00824636"/>
    <w:rsid w:val="0082604F"/>
    <w:rsid w:val="008274A5"/>
    <w:rsid w:val="00827585"/>
    <w:rsid w:val="008302C2"/>
    <w:rsid w:val="008307B1"/>
    <w:rsid w:val="00830F4D"/>
    <w:rsid w:val="0083139E"/>
    <w:rsid w:val="0083157F"/>
    <w:rsid w:val="008315E5"/>
    <w:rsid w:val="0083284F"/>
    <w:rsid w:val="008357C8"/>
    <w:rsid w:val="00835FDD"/>
    <w:rsid w:val="008368F8"/>
    <w:rsid w:val="008430B2"/>
    <w:rsid w:val="00843163"/>
    <w:rsid w:val="00843F8A"/>
    <w:rsid w:val="0084476F"/>
    <w:rsid w:val="00844C6E"/>
    <w:rsid w:val="00844F56"/>
    <w:rsid w:val="00845747"/>
    <w:rsid w:val="008459FD"/>
    <w:rsid w:val="008462E9"/>
    <w:rsid w:val="008477B1"/>
    <w:rsid w:val="0085086E"/>
    <w:rsid w:val="00850B2B"/>
    <w:rsid w:val="008519D2"/>
    <w:rsid w:val="008538AC"/>
    <w:rsid w:val="00860097"/>
    <w:rsid w:val="00862256"/>
    <w:rsid w:val="00862D0F"/>
    <w:rsid w:val="00863386"/>
    <w:rsid w:val="008634AE"/>
    <w:rsid w:val="00863565"/>
    <w:rsid w:val="00864342"/>
    <w:rsid w:val="008651AF"/>
    <w:rsid w:val="0086520C"/>
    <w:rsid w:val="008653BC"/>
    <w:rsid w:val="00867ABA"/>
    <w:rsid w:val="00867DC2"/>
    <w:rsid w:val="00870EE6"/>
    <w:rsid w:val="00871C76"/>
    <w:rsid w:val="0087294A"/>
    <w:rsid w:val="008734DE"/>
    <w:rsid w:val="00875B81"/>
    <w:rsid w:val="00877BCF"/>
    <w:rsid w:val="00877C26"/>
    <w:rsid w:val="00882941"/>
    <w:rsid w:val="00883AAE"/>
    <w:rsid w:val="00883E06"/>
    <w:rsid w:val="00885165"/>
    <w:rsid w:val="00885340"/>
    <w:rsid w:val="008905B0"/>
    <w:rsid w:val="00890711"/>
    <w:rsid w:val="00893194"/>
    <w:rsid w:val="00893DF5"/>
    <w:rsid w:val="008942E8"/>
    <w:rsid w:val="00895077"/>
    <w:rsid w:val="0089581F"/>
    <w:rsid w:val="008977D9"/>
    <w:rsid w:val="008A1636"/>
    <w:rsid w:val="008A3720"/>
    <w:rsid w:val="008A5405"/>
    <w:rsid w:val="008A6408"/>
    <w:rsid w:val="008A7A27"/>
    <w:rsid w:val="008B0745"/>
    <w:rsid w:val="008B0A3B"/>
    <w:rsid w:val="008B1CBC"/>
    <w:rsid w:val="008B26E7"/>
    <w:rsid w:val="008B2A1B"/>
    <w:rsid w:val="008B3ADE"/>
    <w:rsid w:val="008B3E77"/>
    <w:rsid w:val="008B552E"/>
    <w:rsid w:val="008B5E38"/>
    <w:rsid w:val="008B6C58"/>
    <w:rsid w:val="008B716D"/>
    <w:rsid w:val="008C1095"/>
    <w:rsid w:val="008C12E3"/>
    <w:rsid w:val="008C18C1"/>
    <w:rsid w:val="008C1F23"/>
    <w:rsid w:val="008C2E70"/>
    <w:rsid w:val="008C3E97"/>
    <w:rsid w:val="008C403E"/>
    <w:rsid w:val="008C4307"/>
    <w:rsid w:val="008C488C"/>
    <w:rsid w:val="008C6787"/>
    <w:rsid w:val="008C746E"/>
    <w:rsid w:val="008D08BD"/>
    <w:rsid w:val="008D1009"/>
    <w:rsid w:val="008D26E2"/>
    <w:rsid w:val="008D356B"/>
    <w:rsid w:val="008D3698"/>
    <w:rsid w:val="008D49CD"/>
    <w:rsid w:val="008D6AAC"/>
    <w:rsid w:val="008D7AFF"/>
    <w:rsid w:val="008E0714"/>
    <w:rsid w:val="008E0E26"/>
    <w:rsid w:val="008E2399"/>
    <w:rsid w:val="008E26E9"/>
    <w:rsid w:val="008E3725"/>
    <w:rsid w:val="008E4B1B"/>
    <w:rsid w:val="008E54DA"/>
    <w:rsid w:val="008E5884"/>
    <w:rsid w:val="008E59C0"/>
    <w:rsid w:val="008E5FC1"/>
    <w:rsid w:val="008F0A31"/>
    <w:rsid w:val="008F0AC7"/>
    <w:rsid w:val="008F1105"/>
    <w:rsid w:val="008F2009"/>
    <w:rsid w:val="008F63D8"/>
    <w:rsid w:val="008F7C1B"/>
    <w:rsid w:val="009011CB"/>
    <w:rsid w:val="00901A20"/>
    <w:rsid w:val="00903817"/>
    <w:rsid w:val="00903AF2"/>
    <w:rsid w:val="00903F16"/>
    <w:rsid w:val="00906816"/>
    <w:rsid w:val="00907326"/>
    <w:rsid w:val="00907BC3"/>
    <w:rsid w:val="00907E28"/>
    <w:rsid w:val="00910016"/>
    <w:rsid w:val="009132EA"/>
    <w:rsid w:val="00915726"/>
    <w:rsid w:val="009205BA"/>
    <w:rsid w:val="00921316"/>
    <w:rsid w:val="00921C04"/>
    <w:rsid w:val="00923397"/>
    <w:rsid w:val="00924706"/>
    <w:rsid w:val="009258C6"/>
    <w:rsid w:val="00926871"/>
    <w:rsid w:val="00927303"/>
    <w:rsid w:val="009277A3"/>
    <w:rsid w:val="009278DB"/>
    <w:rsid w:val="009309EA"/>
    <w:rsid w:val="00932850"/>
    <w:rsid w:val="00933754"/>
    <w:rsid w:val="009340FE"/>
    <w:rsid w:val="0093675E"/>
    <w:rsid w:val="00937D12"/>
    <w:rsid w:val="00941B38"/>
    <w:rsid w:val="009420B6"/>
    <w:rsid w:val="00942458"/>
    <w:rsid w:val="009430E9"/>
    <w:rsid w:val="00943EE9"/>
    <w:rsid w:val="0094422F"/>
    <w:rsid w:val="009448CF"/>
    <w:rsid w:val="00944B17"/>
    <w:rsid w:val="009466A6"/>
    <w:rsid w:val="009467E7"/>
    <w:rsid w:val="0094773A"/>
    <w:rsid w:val="009528B3"/>
    <w:rsid w:val="00953212"/>
    <w:rsid w:val="009532FA"/>
    <w:rsid w:val="00953C93"/>
    <w:rsid w:val="00954B6B"/>
    <w:rsid w:val="00955D5B"/>
    <w:rsid w:val="009578B1"/>
    <w:rsid w:val="00957F68"/>
    <w:rsid w:val="009607E0"/>
    <w:rsid w:val="00962F74"/>
    <w:rsid w:val="0096329A"/>
    <w:rsid w:val="0096499B"/>
    <w:rsid w:val="009670A2"/>
    <w:rsid w:val="009671C9"/>
    <w:rsid w:val="0096742D"/>
    <w:rsid w:val="009675F0"/>
    <w:rsid w:val="00970526"/>
    <w:rsid w:val="00972AAE"/>
    <w:rsid w:val="00972EC2"/>
    <w:rsid w:val="009732CD"/>
    <w:rsid w:val="00980B20"/>
    <w:rsid w:val="00980D17"/>
    <w:rsid w:val="00982E09"/>
    <w:rsid w:val="00983A63"/>
    <w:rsid w:val="0098448E"/>
    <w:rsid w:val="009847F1"/>
    <w:rsid w:val="009851A7"/>
    <w:rsid w:val="00985AC5"/>
    <w:rsid w:val="009865FF"/>
    <w:rsid w:val="009869D2"/>
    <w:rsid w:val="009870C4"/>
    <w:rsid w:val="009872A0"/>
    <w:rsid w:val="00990790"/>
    <w:rsid w:val="0099423C"/>
    <w:rsid w:val="009949BD"/>
    <w:rsid w:val="0099799F"/>
    <w:rsid w:val="009A1570"/>
    <w:rsid w:val="009A2289"/>
    <w:rsid w:val="009A3A2A"/>
    <w:rsid w:val="009A3BB5"/>
    <w:rsid w:val="009A3CF8"/>
    <w:rsid w:val="009B0AAA"/>
    <w:rsid w:val="009B0D5E"/>
    <w:rsid w:val="009B0F7F"/>
    <w:rsid w:val="009B1CD8"/>
    <w:rsid w:val="009B2238"/>
    <w:rsid w:val="009B2676"/>
    <w:rsid w:val="009B376B"/>
    <w:rsid w:val="009B394D"/>
    <w:rsid w:val="009B3B30"/>
    <w:rsid w:val="009B3D4B"/>
    <w:rsid w:val="009B532D"/>
    <w:rsid w:val="009B54A8"/>
    <w:rsid w:val="009B6921"/>
    <w:rsid w:val="009B6C8A"/>
    <w:rsid w:val="009C0435"/>
    <w:rsid w:val="009C1759"/>
    <w:rsid w:val="009C2149"/>
    <w:rsid w:val="009C58CF"/>
    <w:rsid w:val="009C71A3"/>
    <w:rsid w:val="009D2883"/>
    <w:rsid w:val="009D30D0"/>
    <w:rsid w:val="009D57D5"/>
    <w:rsid w:val="009D6382"/>
    <w:rsid w:val="009D663C"/>
    <w:rsid w:val="009D7A03"/>
    <w:rsid w:val="009D7BC7"/>
    <w:rsid w:val="009E0DAD"/>
    <w:rsid w:val="009E102C"/>
    <w:rsid w:val="009E2FA6"/>
    <w:rsid w:val="009E3E0E"/>
    <w:rsid w:val="009E4867"/>
    <w:rsid w:val="009E5041"/>
    <w:rsid w:val="009E56B6"/>
    <w:rsid w:val="009F2287"/>
    <w:rsid w:val="009F26F7"/>
    <w:rsid w:val="009F3558"/>
    <w:rsid w:val="009F45AA"/>
    <w:rsid w:val="009F5AC7"/>
    <w:rsid w:val="009F5FE2"/>
    <w:rsid w:val="009F7190"/>
    <w:rsid w:val="00A0254A"/>
    <w:rsid w:val="00A04215"/>
    <w:rsid w:val="00A04D53"/>
    <w:rsid w:val="00A051B5"/>
    <w:rsid w:val="00A05284"/>
    <w:rsid w:val="00A0553C"/>
    <w:rsid w:val="00A07D60"/>
    <w:rsid w:val="00A100E6"/>
    <w:rsid w:val="00A105AB"/>
    <w:rsid w:val="00A10A75"/>
    <w:rsid w:val="00A11DB2"/>
    <w:rsid w:val="00A13EBF"/>
    <w:rsid w:val="00A13F68"/>
    <w:rsid w:val="00A157BC"/>
    <w:rsid w:val="00A1643D"/>
    <w:rsid w:val="00A2020A"/>
    <w:rsid w:val="00A20CB1"/>
    <w:rsid w:val="00A2131D"/>
    <w:rsid w:val="00A22167"/>
    <w:rsid w:val="00A22201"/>
    <w:rsid w:val="00A23295"/>
    <w:rsid w:val="00A23639"/>
    <w:rsid w:val="00A24180"/>
    <w:rsid w:val="00A24C93"/>
    <w:rsid w:val="00A25530"/>
    <w:rsid w:val="00A26D4E"/>
    <w:rsid w:val="00A274CB"/>
    <w:rsid w:val="00A30B16"/>
    <w:rsid w:val="00A32F6F"/>
    <w:rsid w:val="00A34160"/>
    <w:rsid w:val="00A342DD"/>
    <w:rsid w:val="00A34397"/>
    <w:rsid w:val="00A35755"/>
    <w:rsid w:val="00A36DE7"/>
    <w:rsid w:val="00A3718E"/>
    <w:rsid w:val="00A37211"/>
    <w:rsid w:val="00A375D9"/>
    <w:rsid w:val="00A37D32"/>
    <w:rsid w:val="00A409AD"/>
    <w:rsid w:val="00A40D99"/>
    <w:rsid w:val="00A41BFE"/>
    <w:rsid w:val="00A421BE"/>
    <w:rsid w:val="00A42BBB"/>
    <w:rsid w:val="00A42EA1"/>
    <w:rsid w:val="00A43DFF"/>
    <w:rsid w:val="00A44F4E"/>
    <w:rsid w:val="00A45200"/>
    <w:rsid w:val="00A46600"/>
    <w:rsid w:val="00A46683"/>
    <w:rsid w:val="00A474F1"/>
    <w:rsid w:val="00A52677"/>
    <w:rsid w:val="00A52FBD"/>
    <w:rsid w:val="00A542CE"/>
    <w:rsid w:val="00A55122"/>
    <w:rsid w:val="00A61D79"/>
    <w:rsid w:val="00A62F34"/>
    <w:rsid w:val="00A64744"/>
    <w:rsid w:val="00A64C8D"/>
    <w:rsid w:val="00A6738D"/>
    <w:rsid w:val="00A7052E"/>
    <w:rsid w:val="00A70636"/>
    <w:rsid w:val="00A70788"/>
    <w:rsid w:val="00A70806"/>
    <w:rsid w:val="00A73232"/>
    <w:rsid w:val="00A73265"/>
    <w:rsid w:val="00A74639"/>
    <w:rsid w:val="00A74CF6"/>
    <w:rsid w:val="00A74FD1"/>
    <w:rsid w:val="00A77854"/>
    <w:rsid w:val="00A80222"/>
    <w:rsid w:val="00A81325"/>
    <w:rsid w:val="00A81606"/>
    <w:rsid w:val="00A824D5"/>
    <w:rsid w:val="00A82B6A"/>
    <w:rsid w:val="00A83A6D"/>
    <w:rsid w:val="00A840EF"/>
    <w:rsid w:val="00A84B83"/>
    <w:rsid w:val="00A84F8C"/>
    <w:rsid w:val="00A857B5"/>
    <w:rsid w:val="00A85C31"/>
    <w:rsid w:val="00A86B48"/>
    <w:rsid w:val="00A8785D"/>
    <w:rsid w:val="00A91A1B"/>
    <w:rsid w:val="00A94F23"/>
    <w:rsid w:val="00A952BA"/>
    <w:rsid w:val="00A959E6"/>
    <w:rsid w:val="00A95E98"/>
    <w:rsid w:val="00A96003"/>
    <w:rsid w:val="00A965A1"/>
    <w:rsid w:val="00A96A70"/>
    <w:rsid w:val="00AA3159"/>
    <w:rsid w:val="00AA4777"/>
    <w:rsid w:val="00AA57D7"/>
    <w:rsid w:val="00AA5935"/>
    <w:rsid w:val="00AA5E71"/>
    <w:rsid w:val="00AA61D3"/>
    <w:rsid w:val="00AA76CA"/>
    <w:rsid w:val="00AB1018"/>
    <w:rsid w:val="00AB103B"/>
    <w:rsid w:val="00AB18C6"/>
    <w:rsid w:val="00AB29B2"/>
    <w:rsid w:val="00AB3D4F"/>
    <w:rsid w:val="00AB49CE"/>
    <w:rsid w:val="00AB5FA7"/>
    <w:rsid w:val="00AB7AAF"/>
    <w:rsid w:val="00AB7E99"/>
    <w:rsid w:val="00AC044F"/>
    <w:rsid w:val="00AC1513"/>
    <w:rsid w:val="00AC3002"/>
    <w:rsid w:val="00AC3097"/>
    <w:rsid w:val="00AC3CBA"/>
    <w:rsid w:val="00AC3FBB"/>
    <w:rsid w:val="00AC49A6"/>
    <w:rsid w:val="00AC5641"/>
    <w:rsid w:val="00AC5714"/>
    <w:rsid w:val="00AC5BE7"/>
    <w:rsid w:val="00AC5FBE"/>
    <w:rsid w:val="00AD0757"/>
    <w:rsid w:val="00AD0B55"/>
    <w:rsid w:val="00AD3F45"/>
    <w:rsid w:val="00AD44F9"/>
    <w:rsid w:val="00AD481A"/>
    <w:rsid w:val="00AD4D19"/>
    <w:rsid w:val="00AD543E"/>
    <w:rsid w:val="00AD5A23"/>
    <w:rsid w:val="00AD7DE7"/>
    <w:rsid w:val="00AE108E"/>
    <w:rsid w:val="00AE31CF"/>
    <w:rsid w:val="00AE32B6"/>
    <w:rsid w:val="00AE40D9"/>
    <w:rsid w:val="00AE5B1A"/>
    <w:rsid w:val="00AE6C1C"/>
    <w:rsid w:val="00AE7BC2"/>
    <w:rsid w:val="00AF0E82"/>
    <w:rsid w:val="00AF0F99"/>
    <w:rsid w:val="00AF1BAB"/>
    <w:rsid w:val="00AF2169"/>
    <w:rsid w:val="00AF2534"/>
    <w:rsid w:val="00AF2B73"/>
    <w:rsid w:val="00AF4BB4"/>
    <w:rsid w:val="00AF622D"/>
    <w:rsid w:val="00AF7016"/>
    <w:rsid w:val="00B00DC8"/>
    <w:rsid w:val="00B01582"/>
    <w:rsid w:val="00B033AB"/>
    <w:rsid w:val="00B03B45"/>
    <w:rsid w:val="00B03E5E"/>
    <w:rsid w:val="00B0414F"/>
    <w:rsid w:val="00B04704"/>
    <w:rsid w:val="00B0573E"/>
    <w:rsid w:val="00B05BA6"/>
    <w:rsid w:val="00B07895"/>
    <w:rsid w:val="00B07D96"/>
    <w:rsid w:val="00B11CBE"/>
    <w:rsid w:val="00B139A1"/>
    <w:rsid w:val="00B17620"/>
    <w:rsid w:val="00B17A9B"/>
    <w:rsid w:val="00B17AEB"/>
    <w:rsid w:val="00B21133"/>
    <w:rsid w:val="00B2140A"/>
    <w:rsid w:val="00B2348B"/>
    <w:rsid w:val="00B23E8C"/>
    <w:rsid w:val="00B248CA"/>
    <w:rsid w:val="00B2572A"/>
    <w:rsid w:val="00B30567"/>
    <w:rsid w:val="00B35977"/>
    <w:rsid w:val="00B3676F"/>
    <w:rsid w:val="00B40FE7"/>
    <w:rsid w:val="00B41B35"/>
    <w:rsid w:val="00B42629"/>
    <w:rsid w:val="00B42CF5"/>
    <w:rsid w:val="00B435FE"/>
    <w:rsid w:val="00B43C37"/>
    <w:rsid w:val="00B45BE4"/>
    <w:rsid w:val="00B45BF6"/>
    <w:rsid w:val="00B504C7"/>
    <w:rsid w:val="00B514A5"/>
    <w:rsid w:val="00B520F7"/>
    <w:rsid w:val="00B53375"/>
    <w:rsid w:val="00B5346A"/>
    <w:rsid w:val="00B55B0F"/>
    <w:rsid w:val="00B56B56"/>
    <w:rsid w:val="00B56E91"/>
    <w:rsid w:val="00B57171"/>
    <w:rsid w:val="00B5774C"/>
    <w:rsid w:val="00B57F58"/>
    <w:rsid w:val="00B62646"/>
    <w:rsid w:val="00B63C7C"/>
    <w:rsid w:val="00B6557E"/>
    <w:rsid w:val="00B6601F"/>
    <w:rsid w:val="00B66990"/>
    <w:rsid w:val="00B66F50"/>
    <w:rsid w:val="00B7070B"/>
    <w:rsid w:val="00B71419"/>
    <w:rsid w:val="00B71E7A"/>
    <w:rsid w:val="00B7303D"/>
    <w:rsid w:val="00B7374B"/>
    <w:rsid w:val="00B744AA"/>
    <w:rsid w:val="00B76EE5"/>
    <w:rsid w:val="00B80E2C"/>
    <w:rsid w:val="00B81D57"/>
    <w:rsid w:val="00B8256D"/>
    <w:rsid w:val="00B84595"/>
    <w:rsid w:val="00B862A1"/>
    <w:rsid w:val="00B86453"/>
    <w:rsid w:val="00B86CEA"/>
    <w:rsid w:val="00B86EFA"/>
    <w:rsid w:val="00B86F18"/>
    <w:rsid w:val="00B903C6"/>
    <w:rsid w:val="00B90DD9"/>
    <w:rsid w:val="00B910C6"/>
    <w:rsid w:val="00B923BF"/>
    <w:rsid w:val="00B94381"/>
    <w:rsid w:val="00B95B0E"/>
    <w:rsid w:val="00B96183"/>
    <w:rsid w:val="00BA07AC"/>
    <w:rsid w:val="00BA0FD6"/>
    <w:rsid w:val="00BA36A0"/>
    <w:rsid w:val="00BA46D9"/>
    <w:rsid w:val="00BA55A2"/>
    <w:rsid w:val="00BA5AE9"/>
    <w:rsid w:val="00BA5E37"/>
    <w:rsid w:val="00BA7248"/>
    <w:rsid w:val="00BA7DBE"/>
    <w:rsid w:val="00BB0AB6"/>
    <w:rsid w:val="00BB20BE"/>
    <w:rsid w:val="00BB226F"/>
    <w:rsid w:val="00BB2362"/>
    <w:rsid w:val="00BB306C"/>
    <w:rsid w:val="00BB314C"/>
    <w:rsid w:val="00BB3545"/>
    <w:rsid w:val="00BB3F0C"/>
    <w:rsid w:val="00BB47E0"/>
    <w:rsid w:val="00BB57B9"/>
    <w:rsid w:val="00BB5847"/>
    <w:rsid w:val="00BB6B78"/>
    <w:rsid w:val="00BB70F9"/>
    <w:rsid w:val="00BB7B3A"/>
    <w:rsid w:val="00BC003C"/>
    <w:rsid w:val="00BC23F3"/>
    <w:rsid w:val="00BC35C7"/>
    <w:rsid w:val="00BC45FB"/>
    <w:rsid w:val="00BC6949"/>
    <w:rsid w:val="00BD0E7D"/>
    <w:rsid w:val="00BD1554"/>
    <w:rsid w:val="00BD3B10"/>
    <w:rsid w:val="00BD3F46"/>
    <w:rsid w:val="00BD49F5"/>
    <w:rsid w:val="00BD4C1A"/>
    <w:rsid w:val="00BD7507"/>
    <w:rsid w:val="00BD78F2"/>
    <w:rsid w:val="00BD7D10"/>
    <w:rsid w:val="00BE0BD1"/>
    <w:rsid w:val="00BE1437"/>
    <w:rsid w:val="00BE1DE1"/>
    <w:rsid w:val="00BE246C"/>
    <w:rsid w:val="00BE296B"/>
    <w:rsid w:val="00BF483F"/>
    <w:rsid w:val="00BF4FE9"/>
    <w:rsid w:val="00BF6470"/>
    <w:rsid w:val="00C00FEA"/>
    <w:rsid w:val="00C03C02"/>
    <w:rsid w:val="00C045BE"/>
    <w:rsid w:val="00C04688"/>
    <w:rsid w:val="00C04725"/>
    <w:rsid w:val="00C04815"/>
    <w:rsid w:val="00C0504A"/>
    <w:rsid w:val="00C0592B"/>
    <w:rsid w:val="00C13BEA"/>
    <w:rsid w:val="00C152AE"/>
    <w:rsid w:val="00C168AB"/>
    <w:rsid w:val="00C178D8"/>
    <w:rsid w:val="00C20352"/>
    <w:rsid w:val="00C2082B"/>
    <w:rsid w:val="00C20D2F"/>
    <w:rsid w:val="00C21571"/>
    <w:rsid w:val="00C22169"/>
    <w:rsid w:val="00C222C6"/>
    <w:rsid w:val="00C22752"/>
    <w:rsid w:val="00C227CC"/>
    <w:rsid w:val="00C23D37"/>
    <w:rsid w:val="00C23DD0"/>
    <w:rsid w:val="00C241F1"/>
    <w:rsid w:val="00C2487E"/>
    <w:rsid w:val="00C25733"/>
    <w:rsid w:val="00C25D66"/>
    <w:rsid w:val="00C2610F"/>
    <w:rsid w:val="00C26A8F"/>
    <w:rsid w:val="00C301CA"/>
    <w:rsid w:val="00C31967"/>
    <w:rsid w:val="00C31C29"/>
    <w:rsid w:val="00C338CC"/>
    <w:rsid w:val="00C339ED"/>
    <w:rsid w:val="00C33F8A"/>
    <w:rsid w:val="00C35891"/>
    <w:rsid w:val="00C3734C"/>
    <w:rsid w:val="00C401B1"/>
    <w:rsid w:val="00C40CBB"/>
    <w:rsid w:val="00C41C2D"/>
    <w:rsid w:val="00C41F1C"/>
    <w:rsid w:val="00C43E48"/>
    <w:rsid w:val="00C45697"/>
    <w:rsid w:val="00C45EDE"/>
    <w:rsid w:val="00C4751D"/>
    <w:rsid w:val="00C52940"/>
    <w:rsid w:val="00C55FCD"/>
    <w:rsid w:val="00C56319"/>
    <w:rsid w:val="00C56B8F"/>
    <w:rsid w:val="00C6013E"/>
    <w:rsid w:val="00C61BC8"/>
    <w:rsid w:val="00C62734"/>
    <w:rsid w:val="00C627B4"/>
    <w:rsid w:val="00C63883"/>
    <w:rsid w:val="00C642CC"/>
    <w:rsid w:val="00C64685"/>
    <w:rsid w:val="00C66BB5"/>
    <w:rsid w:val="00C70358"/>
    <w:rsid w:val="00C715E3"/>
    <w:rsid w:val="00C72828"/>
    <w:rsid w:val="00C72D46"/>
    <w:rsid w:val="00C73A91"/>
    <w:rsid w:val="00C73AD1"/>
    <w:rsid w:val="00C7428D"/>
    <w:rsid w:val="00C756C7"/>
    <w:rsid w:val="00C76C94"/>
    <w:rsid w:val="00C775B7"/>
    <w:rsid w:val="00C803D8"/>
    <w:rsid w:val="00C81320"/>
    <w:rsid w:val="00C8146C"/>
    <w:rsid w:val="00C83D6E"/>
    <w:rsid w:val="00C84145"/>
    <w:rsid w:val="00C8501D"/>
    <w:rsid w:val="00C851F7"/>
    <w:rsid w:val="00C871DA"/>
    <w:rsid w:val="00C878EF"/>
    <w:rsid w:val="00C8791D"/>
    <w:rsid w:val="00C9002B"/>
    <w:rsid w:val="00C915E3"/>
    <w:rsid w:val="00C926A8"/>
    <w:rsid w:val="00C92937"/>
    <w:rsid w:val="00C944F8"/>
    <w:rsid w:val="00C95513"/>
    <w:rsid w:val="00C96E71"/>
    <w:rsid w:val="00C97BD8"/>
    <w:rsid w:val="00CA1D77"/>
    <w:rsid w:val="00CA326B"/>
    <w:rsid w:val="00CA66F1"/>
    <w:rsid w:val="00CA79DC"/>
    <w:rsid w:val="00CB08A1"/>
    <w:rsid w:val="00CB0C59"/>
    <w:rsid w:val="00CB1459"/>
    <w:rsid w:val="00CB3CE2"/>
    <w:rsid w:val="00CB51C4"/>
    <w:rsid w:val="00CB60F1"/>
    <w:rsid w:val="00CB743E"/>
    <w:rsid w:val="00CC1A17"/>
    <w:rsid w:val="00CC1A46"/>
    <w:rsid w:val="00CC3293"/>
    <w:rsid w:val="00CC3B7D"/>
    <w:rsid w:val="00CC4433"/>
    <w:rsid w:val="00CC50EA"/>
    <w:rsid w:val="00CC7983"/>
    <w:rsid w:val="00CC7F06"/>
    <w:rsid w:val="00CC7F22"/>
    <w:rsid w:val="00CD09D0"/>
    <w:rsid w:val="00CD0D4A"/>
    <w:rsid w:val="00CD16FD"/>
    <w:rsid w:val="00CD3579"/>
    <w:rsid w:val="00CD3AD7"/>
    <w:rsid w:val="00CD4876"/>
    <w:rsid w:val="00CD5B34"/>
    <w:rsid w:val="00CD62EF"/>
    <w:rsid w:val="00CD63C7"/>
    <w:rsid w:val="00CD70C1"/>
    <w:rsid w:val="00CE29EE"/>
    <w:rsid w:val="00CE374A"/>
    <w:rsid w:val="00CE3C97"/>
    <w:rsid w:val="00CE746F"/>
    <w:rsid w:val="00CF0670"/>
    <w:rsid w:val="00CF1E46"/>
    <w:rsid w:val="00CF1FA9"/>
    <w:rsid w:val="00CF2A6C"/>
    <w:rsid w:val="00CF4902"/>
    <w:rsid w:val="00CF5D65"/>
    <w:rsid w:val="00CF6FD7"/>
    <w:rsid w:val="00CF7111"/>
    <w:rsid w:val="00CF7B86"/>
    <w:rsid w:val="00D002CB"/>
    <w:rsid w:val="00D013D7"/>
    <w:rsid w:val="00D023F7"/>
    <w:rsid w:val="00D031F8"/>
    <w:rsid w:val="00D06453"/>
    <w:rsid w:val="00D073BB"/>
    <w:rsid w:val="00D0758B"/>
    <w:rsid w:val="00D07602"/>
    <w:rsid w:val="00D1168B"/>
    <w:rsid w:val="00D13D8A"/>
    <w:rsid w:val="00D14BB8"/>
    <w:rsid w:val="00D14C6A"/>
    <w:rsid w:val="00D15025"/>
    <w:rsid w:val="00D16FD1"/>
    <w:rsid w:val="00D170BB"/>
    <w:rsid w:val="00D20F00"/>
    <w:rsid w:val="00D2275A"/>
    <w:rsid w:val="00D22C81"/>
    <w:rsid w:val="00D236BD"/>
    <w:rsid w:val="00D26B3C"/>
    <w:rsid w:val="00D26D45"/>
    <w:rsid w:val="00D27084"/>
    <w:rsid w:val="00D275FB"/>
    <w:rsid w:val="00D33719"/>
    <w:rsid w:val="00D36944"/>
    <w:rsid w:val="00D4036F"/>
    <w:rsid w:val="00D427C5"/>
    <w:rsid w:val="00D440D9"/>
    <w:rsid w:val="00D44EEE"/>
    <w:rsid w:val="00D46F6B"/>
    <w:rsid w:val="00D47430"/>
    <w:rsid w:val="00D47774"/>
    <w:rsid w:val="00D5067B"/>
    <w:rsid w:val="00D50D17"/>
    <w:rsid w:val="00D50E69"/>
    <w:rsid w:val="00D537F8"/>
    <w:rsid w:val="00D54BD1"/>
    <w:rsid w:val="00D60472"/>
    <w:rsid w:val="00D613BA"/>
    <w:rsid w:val="00D61B8B"/>
    <w:rsid w:val="00D631A9"/>
    <w:rsid w:val="00D65155"/>
    <w:rsid w:val="00D6566E"/>
    <w:rsid w:val="00D66434"/>
    <w:rsid w:val="00D67A5B"/>
    <w:rsid w:val="00D67DA0"/>
    <w:rsid w:val="00D70A89"/>
    <w:rsid w:val="00D70F9B"/>
    <w:rsid w:val="00D72E1F"/>
    <w:rsid w:val="00D735FB"/>
    <w:rsid w:val="00D73654"/>
    <w:rsid w:val="00D73955"/>
    <w:rsid w:val="00D752F4"/>
    <w:rsid w:val="00D771B7"/>
    <w:rsid w:val="00D77398"/>
    <w:rsid w:val="00D7768E"/>
    <w:rsid w:val="00D77CBA"/>
    <w:rsid w:val="00D808FB"/>
    <w:rsid w:val="00D81062"/>
    <w:rsid w:val="00D82111"/>
    <w:rsid w:val="00D8345D"/>
    <w:rsid w:val="00D84133"/>
    <w:rsid w:val="00D844EC"/>
    <w:rsid w:val="00D8499D"/>
    <w:rsid w:val="00D85A6A"/>
    <w:rsid w:val="00D85FEB"/>
    <w:rsid w:val="00D860DE"/>
    <w:rsid w:val="00D8646D"/>
    <w:rsid w:val="00D8663C"/>
    <w:rsid w:val="00D86BBD"/>
    <w:rsid w:val="00D90F4C"/>
    <w:rsid w:val="00D91AF9"/>
    <w:rsid w:val="00D91C59"/>
    <w:rsid w:val="00D92A21"/>
    <w:rsid w:val="00D93123"/>
    <w:rsid w:val="00D9314A"/>
    <w:rsid w:val="00D9503A"/>
    <w:rsid w:val="00D964CE"/>
    <w:rsid w:val="00D9696A"/>
    <w:rsid w:val="00D976E4"/>
    <w:rsid w:val="00D97734"/>
    <w:rsid w:val="00D97780"/>
    <w:rsid w:val="00D97D33"/>
    <w:rsid w:val="00DA0BAF"/>
    <w:rsid w:val="00DA1E8C"/>
    <w:rsid w:val="00DA22EE"/>
    <w:rsid w:val="00DA4A7B"/>
    <w:rsid w:val="00DA56F7"/>
    <w:rsid w:val="00DB1D53"/>
    <w:rsid w:val="00DB1D5A"/>
    <w:rsid w:val="00DB37FB"/>
    <w:rsid w:val="00DB4F4D"/>
    <w:rsid w:val="00DB568C"/>
    <w:rsid w:val="00DB6A65"/>
    <w:rsid w:val="00DB7DFE"/>
    <w:rsid w:val="00DC0CE5"/>
    <w:rsid w:val="00DC10E6"/>
    <w:rsid w:val="00DC170A"/>
    <w:rsid w:val="00DC1A09"/>
    <w:rsid w:val="00DC1BAD"/>
    <w:rsid w:val="00DC2351"/>
    <w:rsid w:val="00DC3EB9"/>
    <w:rsid w:val="00DC4FFF"/>
    <w:rsid w:val="00DD04DF"/>
    <w:rsid w:val="00DD13C1"/>
    <w:rsid w:val="00DD157E"/>
    <w:rsid w:val="00DD4BF0"/>
    <w:rsid w:val="00DD5553"/>
    <w:rsid w:val="00DD5F2B"/>
    <w:rsid w:val="00DD73E6"/>
    <w:rsid w:val="00DD7536"/>
    <w:rsid w:val="00DE0298"/>
    <w:rsid w:val="00DE6368"/>
    <w:rsid w:val="00DE6A51"/>
    <w:rsid w:val="00DE7C2B"/>
    <w:rsid w:val="00DF1FF7"/>
    <w:rsid w:val="00DF2656"/>
    <w:rsid w:val="00DF71B0"/>
    <w:rsid w:val="00DF7BE4"/>
    <w:rsid w:val="00E00CFE"/>
    <w:rsid w:val="00E0251A"/>
    <w:rsid w:val="00E04F22"/>
    <w:rsid w:val="00E0593C"/>
    <w:rsid w:val="00E11419"/>
    <w:rsid w:val="00E116C5"/>
    <w:rsid w:val="00E120B1"/>
    <w:rsid w:val="00E12C04"/>
    <w:rsid w:val="00E15DA3"/>
    <w:rsid w:val="00E16F96"/>
    <w:rsid w:val="00E17FAF"/>
    <w:rsid w:val="00E20477"/>
    <w:rsid w:val="00E20AC7"/>
    <w:rsid w:val="00E20EE1"/>
    <w:rsid w:val="00E21C05"/>
    <w:rsid w:val="00E228B2"/>
    <w:rsid w:val="00E2332A"/>
    <w:rsid w:val="00E23E19"/>
    <w:rsid w:val="00E24597"/>
    <w:rsid w:val="00E25015"/>
    <w:rsid w:val="00E25D6A"/>
    <w:rsid w:val="00E31588"/>
    <w:rsid w:val="00E31AB9"/>
    <w:rsid w:val="00E31BAE"/>
    <w:rsid w:val="00E3304E"/>
    <w:rsid w:val="00E33C0C"/>
    <w:rsid w:val="00E36CC8"/>
    <w:rsid w:val="00E401CB"/>
    <w:rsid w:val="00E42AB5"/>
    <w:rsid w:val="00E4359A"/>
    <w:rsid w:val="00E449C2"/>
    <w:rsid w:val="00E46B70"/>
    <w:rsid w:val="00E50B3E"/>
    <w:rsid w:val="00E512BF"/>
    <w:rsid w:val="00E52262"/>
    <w:rsid w:val="00E52696"/>
    <w:rsid w:val="00E529FC"/>
    <w:rsid w:val="00E533E8"/>
    <w:rsid w:val="00E5366E"/>
    <w:rsid w:val="00E54289"/>
    <w:rsid w:val="00E5497D"/>
    <w:rsid w:val="00E550A0"/>
    <w:rsid w:val="00E560C4"/>
    <w:rsid w:val="00E57770"/>
    <w:rsid w:val="00E57B13"/>
    <w:rsid w:val="00E60175"/>
    <w:rsid w:val="00E6157A"/>
    <w:rsid w:val="00E622FA"/>
    <w:rsid w:val="00E64B46"/>
    <w:rsid w:val="00E65312"/>
    <w:rsid w:val="00E71616"/>
    <w:rsid w:val="00E71A4A"/>
    <w:rsid w:val="00E7219C"/>
    <w:rsid w:val="00E737F2"/>
    <w:rsid w:val="00E74BC9"/>
    <w:rsid w:val="00E75884"/>
    <w:rsid w:val="00E75931"/>
    <w:rsid w:val="00E767EB"/>
    <w:rsid w:val="00E76A97"/>
    <w:rsid w:val="00E77B7D"/>
    <w:rsid w:val="00E81221"/>
    <w:rsid w:val="00E82809"/>
    <w:rsid w:val="00E8362A"/>
    <w:rsid w:val="00E83D39"/>
    <w:rsid w:val="00E84967"/>
    <w:rsid w:val="00E84C10"/>
    <w:rsid w:val="00E84ED8"/>
    <w:rsid w:val="00E86822"/>
    <w:rsid w:val="00E86960"/>
    <w:rsid w:val="00E92742"/>
    <w:rsid w:val="00E93865"/>
    <w:rsid w:val="00E938AE"/>
    <w:rsid w:val="00E94739"/>
    <w:rsid w:val="00E94BF2"/>
    <w:rsid w:val="00E94EF6"/>
    <w:rsid w:val="00E963C9"/>
    <w:rsid w:val="00E964D1"/>
    <w:rsid w:val="00E97AC7"/>
    <w:rsid w:val="00EA0337"/>
    <w:rsid w:val="00EA18AB"/>
    <w:rsid w:val="00EA1DAD"/>
    <w:rsid w:val="00EA28DA"/>
    <w:rsid w:val="00EA2E9E"/>
    <w:rsid w:val="00EA40F5"/>
    <w:rsid w:val="00EA55E7"/>
    <w:rsid w:val="00EA5921"/>
    <w:rsid w:val="00EA6E75"/>
    <w:rsid w:val="00EA74C5"/>
    <w:rsid w:val="00EA77A6"/>
    <w:rsid w:val="00EA7C3C"/>
    <w:rsid w:val="00EB176B"/>
    <w:rsid w:val="00EB26E1"/>
    <w:rsid w:val="00EB4F53"/>
    <w:rsid w:val="00EB5BEC"/>
    <w:rsid w:val="00EB6035"/>
    <w:rsid w:val="00EB60A4"/>
    <w:rsid w:val="00EC26B2"/>
    <w:rsid w:val="00EC2AB4"/>
    <w:rsid w:val="00EC3DD9"/>
    <w:rsid w:val="00EC3F7F"/>
    <w:rsid w:val="00EC53AB"/>
    <w:rsid w:val="00EC580D"/>
    <w:rsid w:val="00EC5E57"/>
    <w:rsid w:val="00EC5F37"/>
    <w:rsid w:val="00EC6B69"/>
    <w:rsid w:val="00EC7792"/>
    <w:rsid w:val="00ED085A"/>
    <w:rsid w:val="00ED08E9"/>
    <w:rsid w:val="00ED240B"/>
    <w:rsid w:val="00ED3DFA"/>
    <w:rsid w:val="00ED5D6A"/>
    <w:rsid w:val="00ED7E9F"/>
    <w:rsid w:val="00EE0470"/>
    <w:rsid w:val="00EE0846"/>
    <w:rsid w:val="00EE2462"/>
    <w:rsid w:val="00EE2C64"/>
    <w:rsid w:val="00EE39DE"/>
    <w:rsid w:val="00EE3E6A"/>
    <w:rsid w:val="00EE490F"/>
    <w:rsid w:val="00EE4A20"/>
    <w:rsid w:val="00EE526C"/>
    <w:rsid w:val="00EE6820"/>
    <w:rsid w:val="00EE75EF"/>
    <w:rsid w:val="00EE766A"/>
    <w:rsid w:val="00EF010E"/>
    <w:rsid w:val="00EF2C83"/>
    <w:rsid w:val="00EF39A8"/>
    <w:rsid w:val="00EF3C65"/>
    <w:rsid w:val="00EF3E3B"/>
    <w:rsid w:val="00EF51C9"/>
    <w:rsid w:val="00F01422"/>
    <w:rsid w:val="00F043FC"/>
    <w:rsid w:val="00F05F1B"/>
    <w:rsid w:val="00F07609"/>
    <w:rsid w:val="00F10537"/>
    <w:rsid w:val="00F1161F"/>
    <w:rsid w:val="00F121F9"/>
    <w:rsid w:val="00F13D6A"/>
    <w:rsid w:val="00F148A2"/>
    <w:rsid w:val="00F150D5"/>
    <w:rsid w:val="00F15285"/>
    <w:rsid w:val="00F15F12"/>
    <w:rsid w:val="00F1608F"/>
    <w:rsid w:val="00F17354"/>
    <w:rsid w:val="00F17DBD"/>
    <w:rsid w:val="00F222CD"/>
    <w:rsid w:val="00F23BC8"/>
    <w:rsid w:val="00F23BCC"/>
    <w:rsid w:val="00F2437C"/>
    <w:rsid w:val="00F2618D"/>
    <w:rsid w:val="00F3060D"/>
    <w:rsid w:val="00F31371"/>
    <w:rsid w:val="00F319F6"/>
    <w:rsid w:val="00F34E6F"/>
    <w:rsid w:val="00F35466"/>
    <w:rsid w:val="00F35F93"/>
    <w:rsid w:val="00F376B9"/>
    <w:rsid w:val="00F37E8E"/>
    <w:rsid w:val="00F37ED0"/>
    <w:rsid w:val="00F411E0"/>
    <w:rsid w:val="00F41A95"/>
    <w:rsid w:val="00F41EF1"/>
    <w:rsid w:val="00F42C08"/>
    <w:rsid w:val="00F432F4"/>
    <w:rsid w:val="00F43500"/>
    <w:rsid w:val="00F443DF"/>
    <w:rsid w:val="00F44CA9"/>
    <w:rsid w:val="00F45E38"/>
    <w:rsid w:val="00F46EC5"/>
    <w:rsid w:val="00F47CA8"/>
    <w:rsid w:val="00F504E0"/>
    <w:rsid w:val="00F50710"/>
    <w:rsid w:val="00F50B81"/>
    <w:rsid w:val="00F5335E"/>
    <w:rsid w:val="00F54228"/>
    <w:rsid w:val="00F54F40"/>
    <w:rsid w:val="00F55984"/>
    <w:rsid w:val="00F564C9"/>
    <w:rsid w:val="00F57400"/>
    <w:rsid w:val="00F620B7"/>
    <w:rsid w:val="00F64C46"/>
    <w:rsid w:val="00F66293"/>
    <w:rsid w:val="00F66846"/>
    <w:rsid w:val="00F70F6D"/>
    <w:rsid w:val="00F71BCF"/>
    <w:rsid w:val="00F71D11"/>
    <w:rsid w:val="00F72AFC"/>
    <w:rsid w:val="00F72B12"/>
    <w:rsid w:val="00F735F6"/>
    <w:rsid w:val="00F73D05"/>
    <w:rsid w:val="00F8040F"/>
    <w:rsid w:val="00F81ED1"/>
    <w:rsid w:val="00F82E6C"/>
    <w:rsid w:val="00F8547A"/>
    <w:rsid w:val="00F854DB"/>
    <w:rsid w:val="00F91D8F"/>
    <w:rsid w:val="00F92084"/>
    <w:rsid w:val="00F92D6F"/>
    <w:rsid w:val="00F94A8A"/>
    <w:rsid w:val="00F962D4"/>
    <w:rsid w:val="00FA1765"/>
    <w:rsid w:val="00FA1950"/>
    <w:rsid w:val="00FA1FDB"/>
    <w:rsid w:val="00FA2956"/>
    <w:rsid w:val="00FA4A20"/>
    <w:rsid w:val="00FA5638"/>
    <w:rsid w:val="00FA754C"/>
    <w:rsid w:val="00FA7D8A"/>
    <w:rsid w:val="00FB27F1"/>
    <w:rsid w:val="00FB4175"/>
    <w:rsid w:val="00FB4FA6"/>
    <w:rsid w:val="00FB73A6"/>
    <w:rsid w:val="00FC000F"/>
    <w:rsid w:val="00FC09A8"/>
    <w:rsid w:val="00FC1341"/>
    <w:rsid w:val="00FC1398"/>
    <w:rsid w:val="00FC14B1"/>
    <w:rsid w:val="00FC1A9F"/>
    <w:rsid w:val="00FC1CFF"/>
    <w:rsid w:val="00FC1F78"/>
    <w:rsid w:val="00FC2C04"/>
    <w:rsid w:val="00FC3240"/>
    <w:rsid w:val="00FC36E8"/>
    <w:rsid w:val="00FC4A59"/>
    <w:rsid w:val="00FC7026"/>
    <w:rsid w:val="00FC72D2"/>
    <w:rsid w:val="00FD00A5"/>
    <w:rsid w:val="00FD29D8"/>
    <w:rsid w:val="00FD3714"/>
    <w:rsid w:val="00FD3AE7"/>
    <w:rsid w:val="00FD5158"/>
    <w:rsid w:val="00FD62B6"/>
    <w:rsid w:val="00FD6976"/>
    <w:rsid w:val="00FD7BEA"/>
    <w:rsid w:val="00FE1D00"/>
    <w:rsid w:val="00FE2AC2"/>
    <w:rsid w:val="00FE380D"/>
    <w:rsid w:val="00FE3B9F"/>
    <w:rsid w:val="00FE3D47"/>
    <w:rsid w:val="00FE3F5C"/>
    <w:rsid w:val="00FE4035"/>
    <w:rsid w:val="00FE46E8"/>
    <w:rsid w:val="00FE7C96"/>
    <w:rsid w:val="00FE7E1A"/>
    <w:rsid w:val="00FF2428"/>
    <w:rsid w:val="00FF2C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A9E33"/>
  <w15:chartTrackingRefBased/>
  <w15:docId w15:val="{D856460A-D961-4997-BBF8-B9F37A24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paragraph" w:styleId="Textkrper-Zeileneinzug">
    <w:name w:val="Body Text Indent"/>
    <w:basedOn w:val="Standard"/>
    <w:pPr>
      <w:ind w:left="426" w:hanging="426"/>
    </w:pPr>
  </w:style>
  <w:style w:type="paragraph" w:styleId="Textkrper-Einzug2">
    <w:name w:val="Body Text Indent 2"/>
    <w:basedOn w:val="Standard"/>
    <w:rsid w:val="00766B96"/>
    <w:pPr>
      <w:spacing w:after="120" w:line="480" w:lineRule="auto"/>
      <w:ind w:left="283"/>
    </w:pPr>
  </w:style>
  <w:style w:type="paragraph" w:styleId="Sprechblasentext">
    <w:name w:val="Balloon Text"/>
    <w:basedOn w:val="Standard"/>
    <w:semiHidden/>
    <w:rsid w:val="00434CA6"/>
    <w:rPr>
      <w:rFonts w:ascii="Tahoma" w:hAnsi="Tahoma" w:cs="Tahoma"/>
      <w:sz w:val="16"/>
      <w:szCs w:val="16"/>
    </w:rPr>
  </w:style>
  <w:style w:type="character" w:customStyle="1" w:styleId="richtext">
    <w:name w:val="richtext"/>
    <w:basedOn w:val="Absatz-Standardschriftart"/>
    <w:rsid w:val="0098448E"/>
  </w:style>
  <w:style w:type="paragraph" w:styleId="StandardWeb">
    <w:name w:val="Normal (Web)"/>
    <w:basedOn w:val="Standard"/>
    <w:semiHidden/>
    <w:rsid w:val="00643A4E"/>
    <w:pPr>
      <w:spacing w:before="100" w:beforeAutospacing="1" w:after="100" w:afterAutospacing="1" w:line="240" w:lineRule="auto"/>
    </w:pPr>
    <w:rPr>
      <w:rFonts w:ascii="Times New Roman" w:hAnsi="Times New Roman"/>
      <w:szCs w:val="24"/>
    </w:rPr>
  </w:style>
  <w:style w:type="paragraph" w:customStyle="1" w:styleId="Default">
    <w:name w:val="Default"/>
    <w:rsid w:val="002B7DA9"/>
    <w:pPr>
      <w:autoSpaceDE w:val="0"/>
      <w:autoSpaceDN w:val="0"/>
      <w:adjustRightInd w:val="0"/>
    </w:pPr>
    <w:rPr>
      <w:rFonts w:ascii="Arial" w:hAnsi="Arial" w:cs="Arial"/>
      <w:color w:val="000000"/>
      <w:sz w:val="24"/>
      <w:szCs w:val="24"/>
    </w:rPr>
  </w:style>
  <w:style w:type="paragraph" w:customStyle="1" w:styleId="Leitwort">
    <w:name w:val="Leitwort"/>
    <w:basedOn w:val="Default"/>
    <w:next w:val="Default"/>
    <w:uiPriority w:val="99"/>
    <w:rsid w:val="002B7DA9"/>
    <w:rPr>
      <w:color w:val="auto"/>
    </w:rPr>
  </w:style>
  <w:style w:type="paragraph" w:customStyle="1" w:styleId="Antragsteller">
    <w:name w:val="Antragsteller"/>
    <w:basedOn w:val="Default"/>
    <w:next w:val="Default"/>
    <w:uiPriority w:val="99"/>
    <w:rsid w:val="002B7DA9"/>
    <w:rPr>
      <w:color w:val="auto"/>
    </w:rPr>
  </w:style>
  <w:style w:type="paragraph" w:customStyle="1" w:styleId="Titel-Betreff">
    <w:name w:val="Titel - Betreff"/>
    <w:basedOn w:val="Standard"/>
    <w:uiPriority w:val="26"/>
    <w:qFormat/>
    <w:rsid w:val="003E2E94"/>
    <w:pPr>
      <w:tabs>
        <w:tab w:val="left" w:pos="794"/>
      </w:tabs>
      <w:spacing w:before="480" w:after="240" w:line="240" w:lineRule="auto"/>
      <w:ind w:left="794" w:hanging="794"/>
      <w:outlineLvl w:val="1"/>
    </w:pPr>
    <w:rPr>
      <w:rFonts w:eastAsia="Arial"/>
      <w:b/>
      <w:sz w:val="20"/>
      <w:lang w:eastAsia="en-US"/>
    </w:rPr>
  </w:style>
  <w:style w:type="paragraph" w:customStyle="1" w:styleId="Frage-Nummerierung1">
    <w:name w:val="Frage - Nummerierung 1)"/>
    <w:basedOn w:val="Standard"/>
    <w:uiPriority w:val="4"/>
    <w:qFormat/>
    <w:rsid w:val="003E2E94"/>
    <w:pPr>
      <w:numPr>
        <w:numId w:val="1"/>
      </w:numPr>
      <w:spacing w:before="240" w:line="240" w:lineRule="auto"/>
      <w:jc w:val="both"/>
      <w:outlineLvl w:val="2"/>
    </w:pPr>
    <w:rPr>
      <w:rFonts w:eastAsia="Arial"/>
      <w:i/>
      <w:sz w:val="20"/>
      <w:lang w:eastAsia="en-US"/>
    </w:rPr>
  </w:style>
  <w:style w:type="numbering" w:customStyle="1" w:styleId="zzzListeFrage">
    <w:name w:val="zzz_Liste_Frage"/>
    <w:basedOn w:val="KeineListe"/>
    <w:uiPriority w:val="99"/>
    <w:rsid w:val="003E2E94"/>
    <w:pPr>
      <w:numPr>
        <w:numId w:val="2"/>
      </w:numPr>
    </w:pPr>
  </w:style>
  <w:style w:type="paragraph" w:customStyle="1" w:styleId="Frage-EinleitungText">
    <w:name w:val="Frage - Einleitung Text"/>
    <w:basedOn w:val="Standard"/>
    <w:uiPriority w:val="3"/>
    <w:qFormat/>
    <w:rsid w:val="00D67DA0"/>
    <w:pPr>
      <w:spacing w:before="80" w:line="240" w:lineRule="auto"/>
      <w:ind w:left="794"/>
      <w:jc w:val="both"/>
    </w:pPr>
    <w:rPr>
      <w:rFonts w:eastAsia="Arial"/>
      <w:i/>
      <w:sz w:val="20"/>
      <w:lang w:eastAsia="en-US"/>
    </w:rPr>
  </w:style>
  <w:style w:type="paragraph" w:styleId="Listenabsatz">
    <w:name w:val="List Paragraph"/>
    <w:basedOn w:val="Standard"/>
    <w:uiPriority w:val="34"/>
    <w:qFormat/>
    <w:rsid w:val="009B532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rageEinleitungText">
    <w:name w:val="Frage Einleitung Text"/>
    <w:basedOn w:val="Standard"/>
    <w:uiPriority w:val="3"/>
    <w:qFormat/>
    <w:rsid w:val="00D440D9"/>
    <w:pPr>
      <w:spacing w:before="80" w:line="240" w:lineRule="auto"/>
      <w:ind w:left="794"/>
      <w:jc w:val="both"/>
    </w:pPr>
    <w:rPr>
      <w:rFonts w:asciiTheme="minorHAnsi" w:eastAsiaTheme="minorHAnsi" w:hAnsiTheme="minorHAnsi" w:cstheme="minorBidi"/>
      <w:i/>
      <w:sz w:val="20"/>
      <w:lang w:eastAsia="en-US"/>
    </w:rPr>
  </w:style>
  <w:style w:type="paragraph" w:customStyle="1" w:styleId="FrageNummer1">
    <w:name w:val="Frage Nummer 1)"/>
    <w:basedOn w:val="Standard"/>
    <w:uiPriority w:val="4"/>
    <w:qFormat/>
    <w:rsid w:val="005E2F3F"/>
    <w:pPr>
      <w:spacing w:before="240" w:line="240" w:lineRule="auto"/>
      <w:ind w:left="1588" w:hanging="1588"/>
      <w:jc w:val="both"/>
      <w:outlineLvl w:val="2"/>
    </w:pPr>
    <w:rPr>
      <w:rFonts w:asciiTheme="minorHAnsi" w:eastAsiaTheme="minorHAnsi" w:hAnsiTheme="minorHAnsi" w:cstheme="minorBidi"/>
      <w:i/>
      <w:sz w:val="20"/>
      <w:lang w:eastAsia="en-US"/>
    </w:rPr>
  </w:style>
  <w:style w:type="character" w:styleId="Kommentarzeichen">
    <w:name w:val="annotation reference"/>
    <w:basedOn w:val="Absatz-Standardschriftart"/>
    <w:uiPriority w:val="99"/>
    <w:unhideWhenUsed/>
    <w:rsid w:val="0047117F"/>
    <w:rPr>
      <w:sz w:val="16"/>
      <w:szCs w:val="16"/>
    </w:rPr>
  </w:style>
  <w:style w:type="paragraph" w:styleId="Kommentartext">
    <w:name w:val="annotation text"/>
    <w:basedOn w:val="Standard"/>
    <w:link w:val="KommentartextZchn"/>
    <w:uiPriority w:val="99"/>
    <w:unhideWhenUsed/>
    <w:rsid w:val="0047117F"/>
    <w:pPr>
      <w:spacing w:line="240" w:lineRule="auto"/>
    </w:pPr>
    <w:rPr>
      <w:sz w:val="20"/>
    </w:rPr>
  </w:style>
  <w:style w:type="character" w:customStyle="1" w:styleId="KommentartextZchn">
    <w:name w:val="Kommentartext Zchn"/>
    <w:basedOn w:val="Absatz-Standardschriftart"/>
    <w:link w:val="Kommentartext"/>
    <w:uiPriority w:val="99"/>
    <w:rsid w:val="0047117F"/>
    <w:rPr>
      <w:rFonts w:ascii="Arial" w:hAnsi="Arial"/>
    </w:rPr>
  </w:style>
  <w:style w:type="paragraph" w:styleId="Kommentarthema">
    <w:name w:val="annotation subject"/>
    <w:basedOn w:val="Kommentartext"/>
    <w:next w:val="Kommentartext"/>
    <w:link w:val="KommentarthemaZchn"/>
    <w:uiPriority w:val="99"/>
    <w:semiHidden/>
    <w:unhideWhenUsed/>
    <w:rsid w:val="0047117F"/>
    <w:rPr>
      <w:b/>
      <w:bCs/>
    </w:rPr>
  </w:style>
  <w:style w:type="character" w:customStyle="1" w:styleId="KommentarthemaZchn">
    <w:name w:val="Kommentarthema Zchn"/>
    <w:basedOn w:val="KommentartextZchn"/>
    <w:link w:val="Kommentarthema"/>
    <w:uiPriority w:val="99"/>
    <w:semiHidden/>
    <w:rsid w:val="0047117F"/>
    <w:rPr>
      <w:rFonts w:ascii="Arial" w:hAnsi="Arial"/>
      <w:b/>
      <w:bCs/>
    </w:rPr>
  </w:style>
  <w:style w:type="table" w:styleId="Tabellenraster">
    <w:name w:val="Table Grid"/>
    <w:basedOn w:val="NormaleTabelle"/>
    <w:uiPriority w:val="39"/>
    <w:rsid w:val="00955D5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F3D57"/>
    <w:rPr>
      <w:color w:val="0563C1" w:themeColor="hyperlink"/>
      <w:u w:val="single"/>
    </w:rPr>
  </w:style>
  <w:style w:type="character" w:styleId="NichtaufgelsteErwhnung">
    <w:name w:val="Unresolved Mention"/>
    <w:basedOn w:val="Absatz-Standardschriftart"/>
    <w:uiPriority w:val="99"/>
    <w:semiHidden/>
    <w:unhideWhenUsed/>
    <w:rsid w:val="005F3D57"/>
    <w:rPr>
      <w:color w:val="605E5C"/>
      <w:shd w:val="clear" w:color="auto" w:fill="E1DFDD"/>
    </w:rPr>
  </w:style>
  <w:style w:type="paragraph" w:styleId="Textkrper">
    <w:name w:val="Body Text"/>
    <w:basedOn w:val="Standard"/>
    <w:link w:val="TextkrperZchn"/>
    <w:uiPriority w:val="99"/>
    <w:semiHidden/>
    <w:unhideWhenUsed/>
    <w:rsid w:val="0041599D"/>
    <w:pPr>
      <w:spacing w:after="120"/>
    </w:pPr>
  </w:style>
  <w:style w:type="character" w:customStyle="1" w:styleId="TextkrperZchn">
    <w:name w:val="Textkörper Zchn"/>
    <w:basedOn w:val="Absatz-Standardschriftart"/>
    <w:link w:val="Textkrper"/>
    <w:uiPriority w:val="99"/>
    <w:semiHidden/>
    <w:rsid w:val="0041599D"/>
    <w:rPr>
      <w:rFonts w:ascii="Arial" w:hAnsi="Arial"/>
      <w:sz w:val="24"/>
    </w:rPr>
  </w:style>
  <w:style w:type="paragraph" w:customStyle="1" w:styleId="AntwortText">
    <w:name w:val="Antwort Text"/>
    <w:basedOn w:val="Standard"/>
    <w:uiPriority w:val="10"/>
    <w:qFormat/>
    <w:rsid w:val="00C756C7"/>
    <w:pPr>
      <w:spacing w:before="80" w:line="240" w:lineRule="auto"/>
      <w:jc w:val="both"/>
    </w:pPr>
    <w:rPr>
      <w:rFonts w:asciiTheme="minorHAnsi" w:eastAsiaTheme="minorHAnsi" w:hAnsiTheme="minorHAnsi" w:cstheme="minorBidi"/>
      <w:sz w:val="20"/>
      <w:lang w:eastAsia="en-US"/>
    </w:rPr>
  </w:style>
  <w:style w:type="table" w:customStyle="1" w:styleId="Tabellenraster1">
    <w:name w:val="Tabellenraster1"/>
    <w:basedOn w:val="NormaleTabelle"/>
    <w:next w:val="Tabellenraster"/>
    <w:uiPriority w:val="39"/>
    <w:rsid w:val="009B3D4B"/>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E25D6A"/>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F4BB4"/>
    <w:rPr>
      <w:rFonts w:ascii="Arial" w:hAnsi="Arial"/>
      <w:sz w:val="24"/>
    </w:rPr>
  </w:style>
  <w:style w:type="table" w:customStyle="1" w:styleId="Tabellenraster3">
    <w:name w:val="Tabellenraster3"/>
    <w:basedOn w:val="NormaleTabelle"/>
    <w:next w:val="Tabellenraster"/>
    <w:uiPriority w:val="39"/>
    <w:rsid w:val="00907B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6A21E0"/>
    <w:rPr>
      <w:rFonts w:ascii="Arial" w:eastAsia="Arial"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CA326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CA326B"/>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885340"/>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59"/>
    <w:rsid w:val="00893194"/>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893194"/>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1048A2"/>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D9696A"/>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D9696A"/>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D9696A"/>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D9696A"/>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D9696A"/>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A878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EC3DD9"/>
    <w:rPr>
      <w:rFonts w:ascii="Calibri" w:eastAsia="SimSun" w:hAnsi="Calibri"/>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
    <w:name w:val="Einfache Tabelle 11"/>
    <w:basedOn w:val="NormaleTabelle"/>
    <w:next w:val="EinfacheTabelle1"/>
    <w:uiPriority w:val="41"/>
    <w:rsid w:val="00B23E8C"/>
    <w:pPr>
      <w:autoSpaceDN w:val="0"/>
      <w:textAlignment w:val="baseline"/>
    </w:pPr>
    <w:rPr>
      <w:rFonts w:ascii="Aptos" w:eastAsia="Aptos" w:hAnsi="Aptos"/>
      <w:kern w:val="3"/>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1">
    <w:name w:val="Plain Table 1"/>
    <w:basedOn w:val="NormaleTabelle"/>
    <w:uiPriority w:val="41"/>
    <w:rsid w:val="00B23E8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2">
    <w:name w:val="Einfache Tabelle 12"/>
    <w:basedOn w:val="NormaleTabelle"/>
    <w:next w:val="EinfacheTabelle1"/>
    <w:uiPriority w:val="41"/>
    <w:rsid w:val="00B23E8C"/>
    <w:pPr>
      <w:autoSpaceDN w:val="0"/>
      <w:textAlignment w:val="baseline"/>
    </w:pPr>
    <w:rPr>
      <w:rFonts w:ascii="Aptos" w:eastAsia="Aptos" w:hAnsi="Aptos"/>
      <w:kern w:val="3"/>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EinfacheTabelle13">
    <w:name w:val="Einfache Tabelle 13"/>
    <w:basedOn w:val="NormaleTabelle"/>
    <w:next w:val="EinfacheTabelle1"/>
    <w:uiPriority w:val="41"/>
    <w:rsid w:val="00E94739"/>
    <w:pPr>
      <w:autoSpaceDN w:val="0"/>
      <w:textAlignment w:val="baseline"/>
    </w:pPr>
    <w:rPr>
      <w:rFonts w:ascii="Aptos" w:eastAsia="Aptos" w:hAnsi="Aptos"/>
      <w:kern w:val="3"/>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rage-Fortsetzung">
    <w:name w:val="Frage - Fortsetzung"/>
    <w:basedOn w:val="Standard"/>
    <w:uiPriority w:val="5"/>
    <w:qFormat/>
    <w:rsid w:val="00CD3AD7"/>
    <w:pPr>
      <w:spacing w:before="80" w:line="240" w:lineRule="auto"/>
      <w:ind w:left="1588"/>
      <w:jc w:val="both"/>
      <w:outlineLvl w:val="2"/>
    </w:pPr>
    <w:rPr>
      <w:rFonts w:asciiTheme="minorHAnsi" w:eastAsiaTheme="minorHAnsi" w:hAnsiTheme="minorHAnsi" w:cstheme="minorBidi"/>
      <w:i/>
      <w:sz w:val="20"/>
      <w:lang w:eastAsia="en-US"/>
    </w:rPr>
  </w:style>
  <w:style w:type="paragraph" w:styleId="KeinLeerraum">
    <w:name w:val="No Spacing"/>
    <w:uiPriority w:val="1"/>
    <w:qFormat/>
    <w:rsid w:val="00BB2362"/>
    <w:rPr>
      <w:rFonts w:ascii="Arial" w:hAnsi="Arial" w:cs="Arial"/>
      <w:sz w:val="24"/>
      <w:szCs w:val="24"/>
    </w:rPr>
  </w:style>
  <w:style w:type="character" w:styleId="BesuchterLink">
    <w:name w:val="FollowedHyperlink"/>
    <w:basedOn w:val="Absatz-Standardschriftart"/>
    <w:uiPriority w:val="99"/>
    <w:semiHidden/>
    <w:unhideWhenUsed/>
    <w:rsid w:val="006643E6"/>
    <w:rPr>
      <w:color w:val="954F72" w:themeColor="followedHyperlink"/>
      <w:u w:val="single"/>
    </w:rPr>
  </w:style>
  <w:style w:type="table" w:customStyle="1" w:styleId="Tabellenraster18">
    <w:name w:val="Tabellenraster18"/>
    <w:basedOn w:val="NormaleTabelle"/>
    <w:next w:val="Tabellenraster"/>
    <w:rsid w:val="001A5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
    <w:name w:val="Tabellenraster19"/>
    <w:basedOn w:val="NormaleTabelle"/>
    <w:next w:val="Tabellenraster"/>
    <w:rsid w:val="001A5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
    <w:name w:val="Tabellenraster20"/>
    <w:basedOn w:val="NormaleTabelle"/>
    <w:next w:val="Tabellenraster"/>
    <w:rsid w:val="001A5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rtberschrift">
    <w:name w:val="Antwort Überschrift"/>
    <w:basedOn w:val="Standard"/>
    <w:next w:val="AntwortText"/>
    <w:uiPriority w:val="9"/>
    <w:qFormat/>
    <w:rsid w:val="003A6ED0"/>
    <w:pPr>
      <w:keepNext/>
      <w:keepLines/>
      <w:spacing w:before="80" w:line="240" w:lineRule="auto"/>
      <w:outlineLvl w:val="3"/>
    </w:pPr>
    <w:rPr>
      <w:rFonts w:asciiTheme="minorHAnsi" w:eastAsiaTheme="minorHAnsi" w:hAnsiTheme="minorHAnsi" w:cstheme="minorBidi"/>
      <w:b/>
      <w:sz w:val="20"/>
      <w:lang w:eastAsia="en-US"/>
    </w:rPr>
  </w:style>
  <w:style w:type="paragraph" w:customStyle="1" w:styleId="Frage-Vorbemerkung">
    <w:name w:val="Frage - Vorbemerkung"/>
    <w:basedOn w:val="Standard"/>
    <w:next w:val="Frage-Nummerierung1"/>
    <w:uiPriority w:val="6"/>
    <w:qFormat/>
    <w:rsid w:val="00FC3240"/>
    <w:pPr>
      <w:numPr>
        <w:numId w:val="3"/>
      </w:numPr>
      <w:spacing w:before="240" w:line="240" w:lineRule="auto"/>
      <w:jc w:val="both"/>
      <w:outlineLvl w:val="2"/>
    </w:pPr>
    <w:rPr>
      <w:rFonts w:asciiTheme="minorHAnsi" w:eastAsiaTheme="minorHAnsi" w:hAnsiTheme="minorHAnsi" w:cstheme="minorBidi"/>
      <w:i/>
      <w:sz w:val="20"/>
      <w:lang w:eastAsia="en-US"/>
    </w:rPr>
  </w:style>
  <w:style w:type="numbering" w:customStyle="1" w:styleId="zzzListeVorbemerkung">
    <w:name w:val="zzz_Liste_Vorbemerkung"/>
    <w:basedOn w:val="KeineListe"/>
    <w:uiPriority w:val="99"/>
    <w:rsid w:val="00FC3240"/>
    <w:pPr>
      <w:numPr>
        <w:numId w:val="4"/>
      </w:numPr>
    </w:pPr>
  </w:style>
  <w:style w:type="paragraph" w:customStyle="1" w:styleId="A-Antworttext">
    <w:name w:val="A-Antworttext"/>
    <w:basedOn w:val="Standard"/>
    <w:link w:val="A-AntworttextZchn"/>
    <w:uiPriority w:val="9"/>
    <w:qFormat/>
    <w:rsid w:val="000241EA"/>
    <w:pPr>
      <w:spacing w:after="240" w:line="240" w:lineRule="auto"/>
    </w:pPr>
    <w:rPr>
      <w:rFonts w:eastAsia="Arial Unicode MS"/>
      <w:color w:val="000000" w:themeColor="text1"/>
      <w:sz w:val="20"/>
      <w:lang w:eastAsia="zh-CN"/>
    </w:rPr>
  </w:style>
  <w:style w:type="character" w:customStyle="1" w:styleId="A-AntworttextZchn">
    <w:name w:val="A-Antworttext Zchn"/>
    <w:basedOn w:val="Absatz-Standardschriftart"/>
    <w:link w:val="A-Antworttext"/>
    <w:uiPriority w:val="9"/>
    <w:rsid w:val="000241EA"/>
    <w:rPr>
      <w:rFonts w:ascii="Arial" w:eastAsia="Arial Unicode MS" w:hAnsi="Arial"/>
      <w:color w:val="000000" w:themeColor="text1"/>
      <w:lang w:eastAsia="zh-CN"/>
    </w:rPr>
  </w:style>
  <w:style w:type="numbering" w:customStyle="1" w:styleId="zzzListeFrage1">
    <w:name w:val="zzz_Liste_Frage1"/>
    <w:basedOn w:val="KeineListe"/>
    <w:uiPriority w:val="99"/>
    <w:rsid w:val="00E94BF2"/>
  </w:style>
  <w:style w:type="numbering" w:customStyle="1" w:styleId="zzzListeFrage2">
    <w:name w:val="zzz_Liste_Frage2"/>
    <w:basedOn w:val="KeineListe"/>
    <w:uiPriority w:val="99"/>
    <w:rsid w:val="008634AE"/>
  </w:style>
  <w:style w:type="character" w:styleId="Fett">
    <w:name w:val="Strong"/>
    <w:basedOn w:val="Absatz-Standardschriftart"/>
    <w:uiPriority w:val="22"/>
    <w:qFormat/>
    <w:rsid w:val="00A24180"/>
    <w:rPr>
      <w:b/>
      <w:bCs/>
    </w:rPr>
  </w:style>
  <w:style w:type="character" w:customStyle="1" w:styleId="FuzeileZchn">
    <w:name w:val="Fußzeile Zchn"/>
    <w:basedOn w:val="Absatz-Standardschriftart"/>
    <w:link w:val="Fuzeile"/>
    <w:uiPriority w:val="99"/>
    <w:rsid w:val="0066195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77">
      <w:bodyDiv w:val="1"/>
      <w:marLeft w:val="0"/>
      <w:marRight w:val="0"/>
      <w:marTop w:val="0"/>
      <w:marBottom w:val="0"/>
      <w:divBdr>
        <w:top w:val="none" w:sz="0" w:space="0" w:color="auto"/>
        <w:left w:val="none" w:sz="0" w:space="0" w:color="auto"/>
        <w:bottom w:val="none" w:sz="0" w:space="0" w:color="auto"/>
        <w:right w:val="none" w:sz="0" w:space="0" w:color="auto"/>
      </w:divBdr>
    </w:div>
    <w:div w:id="24142879">
      <w:bodyDiv w:val="1"/>
      <w:marLeft w:val="0"/>
      <w:marRight w:val="0"/>
      <w:marTop w:val="0"/>
      <w:marBottom w:val="0"/>
      <w:divBdr>
        <w:top w:val="none" w:sz="0" w:space="0" w:color="auto"/>
        <w:left w:val="none" w:sz="0" w:space="0" w:color="auto"/>
        <w:bottom w:val="none" w:sz="0" w:space="0" w:color="auto"/>
        <w:right w:val="none" w:sz="0" w:space="0" w:color="auto"/>
      </w:divBdr>
    </w:div>
    <w:div w:id="54593633">
      <w:bodyDiv w:val="1"/>
      <w:marLeft w:val="0"/>
      <w:marRight w:val="0"/>
      <w:marTop w:val="0"/>
      <w:marBottom w:val="0"/>
      <w:divBdr>
        <w:top w:val="none" w:sz="0" w:space="0" w:color="auto"/>
        <w:left w:val="none" w:sz="0" w:space="0" w:color="auto"/>
        <w:bottom w:val="none" w:sz="0" w:space="0" w:color="auto"/>
        <w:right w:val="none" w:sz="0" w:space="0" w:color="auto"/>
      </w:divBdr>
    </w:div>
    <w:div w:id="61174360">
      <w:bodyDiv w:val="1"/>
      <w:marLeft w:val="0"/>
      <w:marRight w:val="0"/>
      <w:marTop w:val="0"/>
      <w:marBottom w:val="0"/>
      <w:divBdr>
        <w:top w:val="none" w:sz="0" w:space="0" w:color="auto"/>
        <w:left w:val="none" w:sz="0" w:space="0" w:color="auto"/>
        <w:bottom w:val="none" w:sz="0" w:space="0" w:color="auto"/>
        <w:right w:val="none" w:sz="0" w:space="0" w:color="auto"/>
      </w:divBdr>
    </w:div>
    <w:div w:id="106582492">
      <w:bodyDiv w:val="1"/>
      <w:marLeft w:val="0"/>
      <w:marRight w:val="0"/>
      <w:marTop w:val="0"/>
      <w:marBottom w:val="0"/>
      <w:divBdr>
        <w:top w:val="none" w:sz="0" w:space="0" w:color="auto"/>
        <w:left w:val="none" w:sz="0" w:space="0" w:color="auto"/>
        <w:bottom w:val="none" w:sz="0" w:space="0" w:color="auto"/>
        <w:right w:val="none" w:sz="0" w:space="0" w:color="auto"/>
      </w:divBdr>
    </w:div>
    <w:div w:id="130365884">
      <w:bodyDiv w:val="1"/>
      <w:marLeft w:val="0"/>
      <w:marRight w:val="0"/>
      <w:marTop w:val="0"/>
      <w:marBottom w:val="0"/>
      <w:divBdr>
        <w:top w:val="none" w:sz="0" w:space="0" w:color="auto"/>
        <w:left w:val="none" w:sz="0" w:space="0" w:color="auto"/>
        <w:bottom w:val="none" w:sz="0" w:space="0" w:color="auto"/>
        <w:right w:val="none" w:sz="0" w:space="0" w:color="auto"/>
      </w:divBdr>
    </w:div>
    <w:div w:id="133452398">
      <w:bodyDiv w:val="1"/>
      <w:marLeft w:val="0"/>
      <w:marRight w:val="0"/>
      <w:marTop w:val="0"/>
      <w:marBottom w:val="0"/>
      <w:divBdr>
        <w:top w:val="none" w:sz="0" w:space="0" w:color="auto"/>
        <w:left w:val="none" w:sz="0" w:space="0" w:color="auto"/>
        <w:bottom w:val="none" w:sz="0" w:space="0" w:color="auto"/>
        <w:right w:val="none" w:sz="0" w:space="0" w:color="auto"/>
      </w:divBdr>
    </w:div>
    <w:div w:id="144785049">
      <w:bodyDiv w:val="1"/>
      <w:marLeft w:val="0"/>
      <w:marRight w:val="0"/>
      <w:marTop w:val="0"/>
      <w:marBottom w:val="0"/>
      <w:divBdr>
        <w:top w:val="none" w:sz="0" w:space="0" w:color="auto"/>
        <w:left w:val="none" w:sz="0" w:space="0" w:color="auto"/>
        <w:bottom w:val="none" w:sz="0" w:space="0" w:color="auto"/>
        <w:right w:val="none" w:sz="0" w:space="0" w:color="auto"/>
      </w:divBdr>
    </w:div>
    <w:div w:id="247734489">
      <w:bodyDiv w:val="1"/>
      <w:marLeft w:val="0"/>
      <w:marRight w:val="0"/>
      <w:marTop w:val="0"/>
      <w:marBottom w:val="0"/>
      <w:divBdr>
        <w:top w:val="none" w:sz="0" w:space="0" w:color="auto"/>
        <w:left w:val="none" w:sz="0" w:space="0" w:color="auto"/>
        <w:bottom w:val="none" w:sz="0" w:space="0" w:color="auto"/>
        <w:right w:val="none" w:sz="0" w:space="0" w:color="auto"/>
      </w:divBdr>
    </w:div>
    <w:div w:id="298069283">
      <w:bodyDiv w:val="1"/>
      <w:marLeft w:val="0"/>
      <w:marRight w:val="0"/>
      <w:marTop w:val="0"/>
      <w:marBottom w:val="0"/>
      <w:divBdr>
        <w:top w:val="none" w:sz="0" w:space="0" w:color="auto"/>
        <w:left w:val="none" w:sz="0" w:space="0" w:color="auto"/>
        <w:bottom w:val="none" w:sz="0" w:space="0" w:color="auto"/>
        <w:right w:val="none" w:sz="0" w:space="0" w:color="auto"/>
      </w:divBdr>
    </w:div>
    <w:div w:id="345988623">
      <w:bodyDiv w:val="1"/>
      <w:marLeft w:val="0"/>
      <w:marRight w:val="0"/>
      <w:marTop w:val="0"/>
      <w:marBottom w:val="0"/>
      <w:divBdr>
        <w:top w:val="none" w:sz="0" w:space="0" w:color="auto"/>
        <w:left w:val="none" w:sz="0" w:space="0" w:color="auto"/>
        <w:bottom w:val="none" w:sz="0" w:space="0" w:color="auto"/>
        <w:right w:val="none" w:sz="0" w:space="0" w:color="auto"/>
      </w:divBdr>
    </w:div>
    <w:div w:id="346829406">
      <w:bodyDiv w:val="1"/>
      <w:marLeft w:val="0"/>
      <w:marRight w:val="0"/>
      <w:marTop w:val="0"/>
      <w:marBottom w:val="0"/>
      <w:divBdr>
        <w:top w:val="none" w:sz="0" w:space="0" w:color="auto"/>
        <w:left w:val="none" w:sz="0" w:space="0" w:color="auto"/>
        <w:bottom w:val="none" w:sz="0" w:space="0" w:color="auto"/>
        <w:right w:val="none" w:sz="0" w:space="0" w:color="auto"/>
      </w:divBdr>
    </w:div>
    <w:div w:id="372001426">
      <w:bodyDiv w:val="1"/>
      <w:marLeft w:val="0"/>
      <w:marRight w:val="0"/>
      <w:marTop w:val="0"/>
      <w:marBottom w:val="0"/>
      <w:divBdr>
        <w:top w:val="none" w:sz="0" w:space="0" w:color="auto"/>
        <w:left w:val="none" w:sz="0" w:space="0" w:color="auto"/>
        <w:bottom w:val="none" w:sz="0" w:space="0" w:color="auto"/>
        <w:right w:val="none" w:sz="0" w:space="0" w:color="auto"/>
      </w:divBdr>
    </w:div>
    <w:div w:id="394163032">
      <w:bodyDiv w:val="1"/>
      <w:marLeft w:val="0"/>
      <w:marRight w:val="0"/>
      <w:marTop w:val="0"/>
      <w:marBottom w:val="0"/>
      <w:divBdr>
        <w:top w:val="none" w:sz="0" w:space="0" w:color="auto"/>
        <w:left w:val="none" w:sz="0" w:space="0" w:color="auto"/>
        <w:bottom w:val="none" w:sz="0" w:space="0" w:color="auto"/>
        <w:right w:val="none" w:sz="0" w:space="0" w:color="auto"/>
      </w:divBdr>
    </w:div>
    <w:div w:id="400250289">
      <w:bodyDiv w:val="1"/>
      <w:marLeft w:val="0"/>
      <w:marRight w:val="0"/>
      <w:marTop w:val="0"/>
      <w:marBottom w:val="0"/>
      <w:divBdr>
        <w:top w:val="none" w:sz="0" w:space="0" w:color="auto"/>
        <w:left w:val="none" w:sz="0" w:space="0" w:color="auto"/>
        <w:bottom w:val="none" w:sz="0" w:space="0" w:color="auto"/>
        <w:right w:val="none" w:sz="0" w:space="0" w:color="auto"/>
      </w:divBdr>
    </w:div>
    <w:div w:id="473570840">
      <w:bodyDiv w:val="1"/>
      <w:marLeft w:val="0"/>
      <w:marRight w:val="0"/>
      <w:marTop w:val="0"/>
      <w:marBottom w:val="0"/>
      <w:divBdr>
        <w:top w:val="none" w:sz="0" w:space="0" w:color="auto"/>
        <w:left w:val="none" w:sz="0" w:space="0" w:color="auto"/>
        <w:bottom w:val="none" w:sz="0" w:space="0" w:color="auto"/>
        <w:right w:val="none" w:sz="0" w:space="0" w:color="auto"/>
      </w:divBdr>
    </w:div>
    <w:div w:id="475924334">
      <w:bodyDiv w:val="1"/>
      <w:marLeft w:val="0"/>
      <w:marRight w:val="0"/>
      <w:marTop w:val="0"/>
      <w:marBottom w:val="0"/>
      <w:divBdr>
        <w:top w:val="none" w:sz="0" w:space="0" w:color="auto"/>
        <w:left w:val="none" w:sz="0" w:space="0" w:color="auto"/>
        <w:bottom w:val="none" w:sz="0" w:space="0" w:color="auto"/>
        <w:right w:val="none" w:sz="0" w:space="0" w:color="auto"/>
      </w:divBdr>
    </w:div>
    <w:div w:id="520243617">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4685891">
      <w:bodyDiv w:val="1"/>
      <w:marLeft w:val="0"/>
      <w:marRight w:val="0"/>
      <w:marTop w:val="0"/>
      <w:marBottom w:val="0"/>
      <w:divBdr>
        <w:top w:val="none" w:sz="0" w:space="0" w:color="auto"/>
        <w:left w:val="none" w:sz="0" w:space="0" w:color="auto"/>
        <w:bottom w:val="none" w:sz="0" w:space="0" w:color="auto"/>
        <w:right w:val="none" w:sz="0" w:space="0" w:color="auto"/>
      </w:divBdr>
    </w:div>
    <w:div w:id="580064991">
      <w:bodyDiv w:val="1"/>
      <w:marLeft w:val="0"/>
      <w:marRight w:val="0"/>
      <w:marTop w:val="0"/>
      <w:marBottom w:val="0"/>
      <w:divBdr>
        <w:top w:val="none" w:sz="0" w:space="0" w:color="auto"/>
        <w:left w:val="none" w:sz="0" w:space="0" w:color="auto"/>
        <w:bottom w:val="none" w:sz="0" w:space="0" w:color="auto"/>
        <w:right w:val="none" w:sz="0" w:space="0" w:color="auto"/>
      </w:divBdr>
    </w:div>
    <w:div w:id="654798411">
      <w:bodyDiv w:val="1"/>
      <w:marLeft w:val="0"/>
      <w:marRight w:val="0"/>
      <w:marTop w:val="0"/>
      <w:marBottom w:val="0"/>
      <w:divBdr>
        <w:top w:val="none" w:sz="0" w:space="0" w:color="auto"/>
        <w:left w:val="none" w:sz="0" w:space="0" w:color="auto"/>
        <w:bottom w:val="none" w:sz="0" w:space="0" w:color="auto"/>
        <w:right w:val="none" w:sz="0" w:space="0" w:color="auto"/>
      </w:divBdr>
    </w:div>
    <w:div w:id="683213836">
      <w:bodyDiv w:val="1"/>
      <w:marLeft w:val="0"/>
      <w:marRight w:val="0"/>
      <w:marTop w:val="0"/>
      <w:marBottom w:val="0"/>
      <w:divBdr>
        <w:top w:val="none" w:sz="0" w:space="0" w:color="auto"/>
        <w:left w:val="none" w:sz="0" w:space="0" w:color="auto"/>
        <w:bottom w:val="none" w:sz="0" w:space="0" w:color="auto"/>
        <w:right w:val="none" w:sz="0" w:space="0" w:color="auto"/>
      </w:divBdr>
    </w:div>
    <w:div w:id="746222209">
      <w:bodyDiv w:val="1"/>
      <w:marLeft w:val="0"/>
      <w:marRight w:val="0"/>
      <w:marTop w:val="0"/>
      <w:marBottom w:val="0"/>
      <w:divBdr>
        <w:top w:val="none" w:sz="0" w:space="0" w:color="auto"/>
        <w:left w:val="none" w:sz="0" w:space="0" w:color="auto"/>
        <w:bottom w:val="none" w:sz="0" w:space="0" w:color="auto"/>
        <w:right w:val="none" w:sz="0" w:space="0" w:color="auto"/>
      </w:divBdr>
    </w:div>
    <w:div w:id="750004960">
      <w:bodyDiv w:val="1"/>
      <w:marLeft w:val="0"/>
      <w:marRight w:val="0"/>
      <w:marTop w:val="0"/>
      <w:marBottom w:val="0"/>
      <w:divBdr>
        <w:top w:val="none" w:sz="0" w:space="0" w:color="auto"/>
        <w:left w:val="none" w:sz="0" w:space="0" w:color="auto"/>
        <w:bottom w:val="none" w:sz="0" w:space="0" w:color="auto"/>
        <w:right w:val="none" w:sz="0" w:space="0" w:color="auto"/>
      </w:divBdr>
    </w:div>
    <w:div w:id="758060236">
      <w:bodyDiv w:val="1"/>
      <w:marLeft w:val="0"/>
      <w:marRight w:val="0"/>
      <w:marTop w:val="0"/>
      <w:marBottom w:val="0"/>
      <w:divBdr>
        <w:top w:val="none" w:sz="0" w:space="0" w:color="auto"/>
        <w:left w:val="none" w:sz="0" w:space="0" w:color="auto"/>
        <w:bottom w:val="none" w:sz="0" w:space="0" w:color="auto"/>
        <w:right w:val="none" w:sz="0" w:space="0" w:color="auto"/>
      </w:divBdr>
    </w:div>
    <w:div w:id="763187043">
      <w:bodyDiv w:val="1"/>
      <w:marLeft w:val="0"/>
      <w:marRight w:val="0"/>
      <w:marTop w:val="0"/>
      <w:marBottom w:val="0"/>
      <w:divBdr>
        <w:top w:val="none" w:sz="0" w:space="0" w:color="auto"/>
        <w:left w:val="none" w:sz="0" w:space="0" w:color="auto"/>
        <w:bottom w:val="none" w:sz="0" w:space="0" w:color="auto"/>
        <w:right w:val="none" w:sz="0" w:space="0" w:color="auto"/>
      </w:divBdr>
    </w:div>
    <w:div w:id="874587583">
      <w:bodyDiv w:val="1"/>
      <w:marLeft w:val="0"/>
      <w:marRight w:val="0"/>
      <w:marTop w:val="0"/>
      <w:marBottom w:val="0"/>
      <w:divBdr>
        <w:top w:val="none" w:sz="0" w:space="0" w:color="auto"/>
        <w:left w:val="none" w:sz="0" w:space="0" w:color="auto"/>
        <w:bottom w:val="none" w:sz="0" w:space="0" w:color="auto"/>
        <w:right w:val="none" w:sz="0" w:space="0" w:color="auto"/>
      </w:divBdr>
    </w:div>
    <w:div w:id="1042707537">
      <w:bodyDiv w:val="1"/>
      <w:marLeft w:val="0"/>
      <w:marRight w:val="0"/>
      <w:marTop w:val="0"/>
      <w:marBottom w:val="0"/>
      <w:divBdr>
        <w:top w:val="none" w:sz="0" w:space="0" w:color="auto"/>
        <w:left w:val="none" w:sz="0" w:space="0" w:color="auto"/>
        <w:bottom w:val="none" w:sz="0" w:space="0" w:color="auto"/>
        <w:right w:val="none" w:sz="0" w:space="0" w:color="auto"/>
      </w:divBdr>
    </w:div>
    <w:div w:id="1067800943">
      <w:bodyDiv w:val="1"/>
      <w:marLeft w:val="0"/>
      <w:marRight w:val="0"/>
      <w:marTop w:val="0"/>
      <w:marBottom w:val="0"/>
      <w:divBdr>
        <w:top w:val="none" w:sz="0" w:space="0" w:color="auto"/>
        <w:left w:val="none" w:sz="0" w:space="0" w:color="auto"/>
        <w:bottom w:val="none" w:sz="0" w:space="0" w:color="auto"/>
        <w:right w:val="none" w:sz="0" w:space="0" w:color="auto"/>
      </w:divBdr>
    </w:div>
    <w:div w:id="1096246517">
      <w:bodyDiv w:val="1"/>
      <w:marLeft w:val="0"/>
      <w:marRight w:val="0"/>
      <w:marTop w:val="0"/>
      <w:marBottom w:val="0"/>
      <w:divBdr>
        <w:top w:val="none" w:sz="0" w:space="0" w:color="auto"/>
        <w:left w:val="none" w:sz="0" w:space="0" w:color="auto"/>
        <w:bottom w:val="none" w:sz="0" w:space="0" w:color="auto"/>
        <w:right w:val="none" w:sz="0" w:space="0" w:color="auto"/>
      </w:divBdr>
    </w:div>
    <w:div w:id="1115708502">
      <w:bodyDiv w:val="1"/>
      <w:marLeft w:val="0"/>
      <w:marRight w:val="0"/>
      <w:marTop w:val="0"/>
      <w:marBottom w:val="0"/>
      <w:divBdr>
        <w:top w:val="none" w:sz="0" w:space="0" w:color="auto"/>
        <w:left w:val="none" w:sz="0" w:space="0" w:color="auto"/>
        <w:bottom w:val="none" w:sz="0" w:space="0" w:color="auto"/>
        <w:right w:val="none" w:sz="0" w:space="0" w:color="auto"/>
      </w:divBdr>
    </w:div>
    <w:div w:id="1203591973">
      <w:bodyDiv w:val="1"/>
      <w:marLeft w:val="0"/>
      <w:marRight w:val="0"/>
      <w:marTop w:val="0"/>
      <w:marBottom w:val="0"/>
      <w:divBdr>
        <w:top w:val="none" w:sz="0" w:space="0" w:color="auto"/>
        <w:left w:val="none" w:sz="0" w:space="0" w:color="auto"/>
        <w:bottom w:val="none" w:sz="0" w:space="0" w:color="auto"/>
        <w:right w:val="none" w:sz="0" w:space="0" w:color="auto"/>
      </w:divBdr>
    </w:div>
    <w:div w:id="1235966657">
      <w:bodyDiv w:val="1"/>
      <w:marLeft w:val="0"/>
      <w:marRight w:val="0"/>
      <w:marTop w:val="0"/>
      <w:marBottom w:val="0"/>
      <w:divBdr>
        <w:top w:val="none" w:sz="0" w:space="0" w:color="auto"/>
        <w:left w:val="none" w:sz="0" w:space="0" w:color="auto"/>
        <w:bottom w:val="none" w:sz="0" w:space="0" w:color="auto"/>
        <w:right w:val="none" w:sz="0" w:space="0" w:color="auto"/>
      </w:divBdr>
    </w:div>
    <w:div w:id="1240943697">
      <w:bodyDiv w:val="1"/>
      <w:marLeft w:val="0"/>
      <w:marRight w:val="0"/>
      <w:marTop w:val="0"/>
      <w:marBottom w:val="0"/>
      <w:divBdr>
        <w:top w:val="none" w:sz="0" w:space="0" w:color="auto"/>
        <w:left w:val="none" w:sz="0" w:space="0" w:color="auto"/>
        <w:bottom w:val="none" w:sz="0" w:space="0" w:color="auto"/>
        <w:right w:val="none" w:sz="0" w:space="0" w:color="auto"/>
      </w:divBdr>
    </w:div>
    <w:div w:id="1291400389">
      <w:bodyDiv w:val="1"/>
      <w:marLeft w:val="0"/>
      <w:marRight w:val="0"/>
      <w:marTop w:val="0"/>
      <w:marBottom w:val="0"/>
      <w:divBdr>
        <w:top w:val="none" w:sz="0" w:space="0" w:color="auto"/>
        <w:left w:val="none" w:sz="0" w:space="0" w:color="auto"/>
        <w:bottom w:val="none" w:sz="0" w:space="0" w:color="auto"/>
        <w:right w:val="none" w:sz="0" w:space="0" w:color="auto"/>
      </w:divBdr>
    </w:div>
    <w:div w:id="1310789450">
      <w:bodyDiv w:val="1"/>
      <w:marLeft w:val="0"/>
      <w:marRight w:val="0"/>
      <w:marTop w:val="0"/>
      <w:marBottom w:val="0"/>
      <w:divBdr>
        <w:top w:val="none" w:sz="0" w:space="0" w:color="auto"/>
        <w:left w:val="none" w:sz="0" w:space="0" w:color="auto"/>
        <w:bottom w:val="none" w:sz="0" w:space="0" w:color="auto"/>
        <w:right w:val="none" w:sz="0" w:space="0" w:color="auto"/>
      </w:divBdr>
    </w:div>
    <w:div w:id="1351564072">
      <w:bodyDiv w:val="1"/>
      <w:marLeft w:val="0"/>
      <w:marRight w:val="0"/>
      <w:marTop w:val="0"/>
      <w:marBottom w:val="0"/>
      <w:divBdr>
        <w:top w:val="none" w:sz="0" w:space="0" w:color="auto"/>
        <w:left w:val="none" w:sz="0" w:space="0" w:color="auto"/>
        <w:bottom w:val="none" w:sz="0" w:space="0" w:color="auto"/>
        <w:right w:val="none" w:sz="0" w:space="0" w:color="auto"/>
      </w:divBdr>
    </w:div>
    <w:div w:id="1365248145">
      <w:bodyDiv w:val="1"/>
      <w:marLeft w:val="0"/>
      <w:marRight w:val="0"/>
      <w:marTop w:val="0"/>
      <w:marBottom w:val="0"/>
      <w:divBdr>
        <w:top w:val="none" w:sz="0" w:space="0" w:color="auto"/>
        <w:left w:val="none" w:sz="0" w:space="0" w:color="auto"/>
        <w:bottom w:val="none" w:sz="0" w:space="0" w:color="auto"/>
        <w:right w:val="none" w:sz="0" w:space="0" w:color="auto"/>
      </w:divBdr>
    </w:div>
    <w:div w:id="1417286635">
      <w:bodyDiv w:val="1"/>
      <w:marLeft w:val="0"/>
      <w:marRight w:val="0"/>
      <w:marTop w:val="0"/>
      <w:marBottom w:val="0"/>
      <w:divBdr>
        <w:top w:val="none" w:sz="0" w:space="0" w:color="auto"/>
        <w:left w:val="none" w:sz="0" w:space="0" w:color="auto"/>
        <w:bottom w:val="none" w:sz="0" w:space="0" w:color="auto"/>
        <w:right w:val="none" w:sz="0" w:space="0" w:color="auto"/>
      </w:divBdr>
    </w:div>
    <w:div w:id="1418476156">
      <w:bodyDiv w:val="1"/>
      <w:marLeft w:val="0"/>
      <w:marRight w:val="0"/>
      <w:marTop w:val="0"/>
      <w:marBottom w:val="0"/>
      <w:divBdr>
        <w:top w:val="none" w:sz="0" w:space="0" w:color="auto"/>
        <w:left w:val="none" w:sz="0" w:space="0" w:color="auto"/>
        <w:bottom w:val="none" w:sz="0" w:space="0" w:color="auto"/>
        <w:right w:val="none" w:sz="0" w:space="0" w:color="auto"/>
      </w:divBdr>
    </w:div>
    <w:div w:id="1431241788">
      <w:bodyDiv w:val="1"/>
      <w:marLeft w:val="0"/>
      <w:marRight w:val="0"/>
      <w:marTop w:val="0"/>
      <w:marBottom w:val="0"/>
      <w:divBdr>
        <w:top w:val="none" w:sz="0" w:space="0" w:color="auto"/>
        <w:left w:val="none" w:sz="0" w:space="0" w:color="auto"/>
        <w:bottom w:val="none" w:sz="0" w:space="0" w:color="auto"/>
        <w:right w:val="none" w:sz="0" w:space="0" w:color="auto"/>
      </w:divBdr>
    </w:div>
    <w:div w:id="1465848555">
      <w:bodyDiv w:val="1"/>
      <w:marLeft w:val="0"/>
      <w:marRight w:val="0"/>
      <w:marTop w:val="0"/>
      <w:marBottom w:val="0"/>
      <w:divBdr>
        <w:top w:val="none" w:sz="0" w:space="0" w:color="auto"/>
        <w:left w:val="none" w:sz="0" w:space="0" w:color="auto"/>
        <w:bottom w:val="none" w:sz="0" w:space="0" w:color="auto"/>
        <w:right w:val="none" w:sz="0" w:space="0" w:color="auto"/>
      </w:divBdr>
    </w:div>
    <w:div w:id="1471750544">
      <w:bodyDiv w:val="1"/>
      <w:marLeft w:val="0"/>
      <w:marRight w:val="0"/>
      <w:marTop w:val="0"/>
      <w:marBottom w:val="0"/>
      <w:divBdr>
        <w:top w:val="none" w:sz="0" w:space="0" w:color="auto"/>
        <w:left w:val="none" w:sz="0" w:space="0" w:color="auto"/>
        <w:bottom w:val="none" w:sz="0" w:space="0" w:color="auto"/>
        <w:right w:val="none" w:sz="0" w:space="0" w:color="auto"/>
      </w:divBdr>
    </w:div>
    <w:div w:id="1535313268">
      <w:bodyDiv w:val="1"/>
      <w:marLeft w:val="0"/>
      <w:marRight w:val="0"/>
      <w:marTop w:val="0"/>
      <w:marBottom w:val="0"/>
      <w:divBdr>
        <w:top w:val="none" w:sz="0" w:space="0" w:color="auto"/>
        <w:left w:val="none" w:sz="0" w:space="0" w:color="auto"/>
        <w:bottom w:val="none" w:sz="0" w:space="0" w:color="auto"/>
        <w:right w:val="none" w:sz="0" w:space="0" w:color="auto"/>
      </w:divBdr>
    </w:div>
    <w:div w:id="1546137727">
      <w:bodyDiv w:val="1"/>
      <w:marLeft w:val="0"/>
      <w:marRight w:val="0"/>
      <w:marTop w:val="0"/>
      <w:marBottom w:val="0"/>
      <w:divBdr>
        <w:top w:val="none" w:sz="0" w:space="0" w:color="auto"/>
        <w:left w:val="none" w:sz="0" w:space="0" w:color="auto"/>
        <w:bottom w:val="none" w:sz="0" w:space="0" w:color="auto"/>
        <w:right w:val="none" w:sz="0" w:space="0" w:color="auto"/>
      </w:divBdr>
    </w:div>
    <w:div w:id="1561286768">
      <w:bodyDiv w:val="1"/>
      <w:marLeft w:val="0"/>
      <w:marRight w:val="0"/>
      <w:marTop w:val="0"/>
      <w:marBottom w:val="0"/>
      <w:divBdr>
        <w:top w:val="none" w:sz="0" w:space="0" w:color="auto"/>
        <w:left w:val="none" w:sz="0" w:space="0" w:color="auto"/>
        <w:bottom w:val="none" w:sz="0" w:space="0" w:color="auto"/>
        <w:right w:val="none" w:sz="0" w:space="0" w:color="auto"/>
      </w:divBdr>
    </w:div>
    <w:div w:id="1640064943">
      <w:bodyDiv w:val="1"/>
      <w:marLeft w:val="0"/>
      <w:marRight w:val="0"/>
      <w:marTop w:val="0"/>
      <w:marBottom w:val="0"/>
      <w:divBdr>
        <w:top w:val="none" w:sz="0" w:space="0" w:color="auto"/>
        <w:left w:val="none" w:sz="0" w:space="0" w:color="auto"/>
        <w:bottom w:val="none" w:sz="0" w:space="0" w:color="auto"/>
        <w:right w:val="none" w:sz="0" w:space="0" w:color="auto"/>
      </w:divBdr>
    </w:div>
    <w:div w:id="1686706534">
      <w:bodyDiv w:val="1"/>
      <w:marLeft w:val="0"/>
      <w:marRight w:val="0"/>
      <w:marTop w:val="0"/>
      <w:marBottom w:val="0"/>
      <w:divBdr>
        <w:top w:val="none" w:sz="0" w:space="0" w:color="auto"/>
        <w:left w:val="none" w:sz="0" w:space="0" w:color="auto"/>
        <w:bottom w:val="none" w:sz="0" w:space="0" w:color="auto"/>
        <w:right w:val="none" w:sz="0" w:space="0" w:color="auto"/>
      </w:divBdr>
    </w:div>
    <w:div w:id="1723140039">
      <w:bodyDiv w:val="1"/>
      <w:marLeft w:val="0"/>
      <w:marRight w:val="0"/>
      <w:marTop w:val="0"/>
      <w:marBottom w:val="0"/>
      <w:divBdr>
        <w:top w:val="none" w:sz="0" w:space="0" w:color="auto"/>
        <w:left w:val="none" w:sz="0" w:space="0" w:color="auto"/>
        <w:bottom w:val="none" w:sz="0" w:space="0" w:color="auto"/>
        <w:right w:val="none" w:sz="0" w:space="0" w:color="auto"/>
      </w:divBdr>
    </w:div>
    <w:div w:id="1749618171">
      <w:bodyDiv w:val="1"/>
      <w:marLeft w:val="0"/>
      <w:marRight w:val="0"/>
      <w:marTop w:val="0"/>
      <w:marBottom w:val="0"/>
      <w:divBdr>
        <w:top w:val="none" w:sz="0" w:space="0" w:color="auto"/>
        <w:left w:val="none" w:sz="0" w:space="0" w:color="auto"/>
        <w:bottom w:val="none" w:sz="0" w:space="0" w:color="auto"/>
        <w:right w:val="none" w:sz="0" w:space="0" w:color="auto"/>
      </w:divBdr>
    </w:div>
    <w:div w:id="1815828286">
      <w:bodyDiv w:val="1"/>
      <w:marLeft w:val="0"/>
      <w:marRight w:val="0"/>
      <w:marTop w:val="0"/>
      <w:marBottom w:val="0"/>
      <w:divBdr>
        <w:top w:val="none" w:sz="0" w:space="0" w:color="auto"/>
        <w:left w:val="none" w:sz="0" w:space="0" w:color="auto"/>
        <w:bottom w:val="none" w:sz="0" w:space="0" w:color="auto"/>
        <w:right w:val="none" w:sz="0" w:space="0" w:color="auto"/>
      </w:divBdr>
    </w:div>
    <w:div w:id="1833182051">
      <w:bodyDiv w:val="1"/>
      <w:marLeft w:val="0"/>
      <w:marRight w:val="0"/>
      <w:marTop w:val="0"/>
      <w:marBottom w:val="0"/>
      <w:divBdr>
        <w:top w:val="none" w:sz="0" w:space="0" w:color="auto"/>
        <w:left w:val="none" w:sz="0" w:space="0" w:color="auto"/>
        <w:bottom w:val="none" w:sz="0" w:space="0" w:color="auto"/>
        <w:right w:val="none" w:sz="0" w:space="0" w:color="auto"/>
      </w:divBdr>
    </w:div>
    <w:div w:id="1941990297">
      <w:bodyDiv w:val="1"/>
      <w:marLeft w:val="0"/>
      <w:marRight w:val="0"/>
      <w:marTop w:val="0"/>
      <w:marBottom w:val="0"/>
      <w:divBdr>
        <w:top w:val="none" w:sz="0" w:space="0" w:color="auto"/>
        <w:left w:val="none" w:sz="0" w:space="0" w:color="auto"/>
        <w:bottom w:val="none" w:sz="0" w:space="0" w:color="auto"/>
        <w:right w:val="none" w:sz="0" w:space="0" w:color="auto"/>
      </w:divBdr>
    </w:div>
    <w:div w:id="2019841341">
      <w:bodyDiv w:val="1"/>
      <w:marLeft w:val="0"/>
      <w:marRight w:val="0"/>
      <w:marTop w:val="0"/>
      <w:marBottom w:val="0"/>
      <w:divBdr>
        <w:top w:val="none" w:sz="0" w:space="0" w:color="auto"/>
        <w:left w:val="none" w:sz="0" w:space="0" w:color="auto"/>
        <w:bottom w:val="none" w:sz="0" w:space="0" w:color="auto"/>
        <w:right w:val="none" w:sz="0" w:space="0" w:color="auto"/>
      </w:divBdr>
    </w:div>
    <w:div w:id="2088961142">
      <w:bodyDiv w:val="1"/>
      <w:marLeft w:val="0"/>
      <w:marRight w:val="0"/>
      <w:marTop w:val="0"/>
      <w:marBottom w:val="0"/>
      <w:divBdr>
        <w:top w:val="none" w:sz="0" w:space="0" w:color="auto"/>
        <w:left w:val="none" w:sz="0" w:space="0" w:color="auto"/>
        <w:bottom w:val="none" w:sz="0" w:space="0" w:color="auto"/>
        <w:right w:val="none" w:sz="0" w:space="0" w:color="auto"/>
      </w:divBdr>
    </w:div>
    <w:div w:id="21201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SKA-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EE96-DE1C-44C3-8796-44C2C27E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SKA-M.dot</Template>
  <TotalTime>0</TotalTime>
  <Pages>2</Pages>
  <Words>1014</Words>
  <Characters>6846</Characters>
  <Application>Microsoft Office Word</Application>
  <DocSecurity>0</DocSecurity>
  <Lines>116</Lines>
  <Paragraphs>42</Paragraphs>
  <ScaleCrop>false</ScaleCrop>
  <HeadingPairs>
    <vt:vector size="6" baseType="variant">
      <vt:variant>
        <vt:lpstr>Titel</vt:lpstr>
      </vt:variant>
      <vt:variant>
        <vt:i4>1</vt:i4>
      </vt:variant>
      <vt:variant>
        <vt:lpstr>Überschriften</vt:lpstr>
      </vt:variant>
      <vt:variant>
        <vt:i4>41</vt:i4>
      </vt:variant>
      <vt:variant>
        <vt:lpstr>Título</vt:lpstr>
      </vt:variant>
      <vt:variant>
        <vt:i4>1</vt:i4>
      </vt:variant>
    </vt:vector>
  </HeadingPairs>
  <TitlesOfParts>
    <vt:vector size="43" baseType="lpstr">
      <vt:lpstr>Schriftliche Kleine Anfrage</vt:lpstr>
      <vt:lpstr>    Betr.:	Weitere erhebliche Kostensteigerungen beim Kraftwerk Dradenau?</vt:lpstr>
      <vt:lpstr>    Einleitung für die Fragen:</vt:lpstr>
      <vt:lpstr>        Mit welchen Gesamtkosten rechnet der Senat aktuell für das Kraftwerk Dradenau?</vt:lpstr>
      <vt:lpstr>        Wie hoch lagen die ursprünglich veranschlagten Kosten und wie hoch sind die aktu</vt:lpstr>
      <vt:lpstr>        Welche Ursachen liegen den (weiteren) Kostensteigerungen zugrunde?</vt:lpstr>
      <vt:lpstr>        Wer trägt welche Anteile der Mehrkosten (Stadt Hamburg, die Hamburger Energiewer</vt:lpstr>
      <vt:lpstr>        Rechnet der Senat mit einer Erhöhung der Fernwärmepreise für private Haushalte i</vt:lpstr>
      <vt:lpstr>        </vt:lpstr>
      <vt:lpstr>        Für den Bau des Kraftwerks Dradenau ist ein Gesamtbudget von bis zu 724,4 Mio. E</vt:lpstr>
      <vt:lpstr>        Das im Dezember 2021 vom AR freigegebene Investitionsbudget betrug 452 Millionen</vt:lpstr>
      <vt:lpstr>        Die seit Baubeginn eingetretenen Kostensteigerungen sind im Wesentlichen auf die</vt:lpstr>
      <vt:lpstr>        Im Dezember 2023 wurde das Budget um 77 Millionen Euro,  i.W. aufgrund von Mehrk</vt:lpstr>
      <vt:lpstr>        Die dritte Budgetanhebung um 74 Millionen Euro wurde im September 2025 beschloss</vt:lpstr>
      <vt:lpstr>        Diese jüngste Kostensteigerung resultiert aus zusätzlichen Arbeiten am Rohrleitu</vt:lpstr>
      <vt:lpstr>        Nach Angaben der HEnW ist derzeit keine Neuberechnung der Fernwärmepreise vorges</vt:lpstr>
      <vt:lpstr>        Die Überlegungen zur Verteilung der Mehrkosten sind noch nicht abschlossen. Die </vt:lpstr>
      <vt:lpstr>        </vt:lpstr>
      <vt:lpstr>        </vt:lpstr>
      <vt:lpstr>        </vt:lpstr>
      <vt:lpstr>        Wann wurde der Senat über die weiteren Kostensteigerungen informiert?</vt:lpstr>
      <vt:lpstr>        Welche Maßnahmen hat der Senat ergriffen, um das Projekt- und Kostencontrolling </vt:lpstr>
      <vt:lpstr>        Ist eine unabhängige externe Überprüfung der Bau- und Kostenentwicklung vorgeseh</vt:lpstr>
      <vt:lpstr>        </vt:lpstr>
      <vt:lpstr>        Die zuständigen Behörden wurden über absehbare, noch nicht konkrete Kostensteige</vt:lpstr>
      <vt:lpstr>        Die zuständigen Behörden und Aufsichtsgremien haben die HEnW beauftragt, eine Ur</vt:lpstr>
      <vt:lpstr>        </vt:lpstr>
      <vt:lpstr>        Bleibt der Senat bei der Aussage, dass die Inbetriebnahme des Kraftwerkes Ende 2</vt:lpstr>
      <vt:lpstr>        </vt:lpstr>
      <vt:lpstr>        Es ist weiterhin vorgesehen, die Inbetriebnahmephase der GuD Dradenau Ende 2025 </vt:lpstr>
      <vt:lpstr>        </vt:lpstr>
      <vt:lpstr>        Welche Auswirkungen hätten weitere Verzögerungen der Inbetriebnahme auf die Wärm</vt:lpstr>
      <vt:lpstr>        </vt:lpstr>
      <vt:lpstr>        Keine.</vt:lpstr>
      <vt:lpstr>        </vt:lpstr>
      <vt:lpstr>        Für welchen Zeitraum plant der Senat den Weiterbetrieb des Kraftwerks Wedel als </vt:lpstr>
      <vt:lpstr>        </vt:lpstr>
      <vt:lpstr>        Mit dem bis Ende 2026 geplanten reibungslosen Betrieb der GuD soll das Heizkraft</vt:lpstr>
      <vt:lpstr>        </vt:lpstr>
      <vt:lpstr>        Welche Auswirkungen haben die Kostensteigerungen beim Kraftwerk Dradenau auf die</vt:lpstr>
      <vt:lpstr>        </vt:lpstr>
      <vt:lpstr>        Keine.</vt:lpstr>
      <vt:lpstr>Schriftliche Kleine Anfrage</vt:lpstr>
    </vt:vector>
  </TitlesOfParts>
  <Company>CDU Bürgerschaftsfraktion</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Schriftliche Kleine Anfrage</dc:title>
  <dc:subject/>
  <dc:creator>Geschäftsstelle</dc:creator>
  <cp:keywords/>
  <cp:lastModifiedBy>Korn, Annette</cp:lastModifiedBy>
  <cp:revision>2</cp:revision>
  <cp:lastPrinted>2023-07-31T08:30:00Z</cp:lastPrinted>
  <dcterms:created xsi:type="dcterms:W3CDTF">2025-10-02T15:14:00Z</dcterms:created>
  <dcterms:modified xsi:type="dcterms:W3CDTF">2025-10-02T15:14:00Z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04447a-85ec-4482-b709-219fb68c1534_Enabled">
    <vt:lpwstr>true</vt:lpwstr>
  </property>
  <property fmtid="{D5CDD505-2E9C-101B-9397-08002B2CF9AE}" pid="3" name="MSIP_Label_6104447a-85ec-4482-b709-219fb68c1534_SetDate">
    <vt:lpwstr>2023-11-10T08:37:54Z</vt:lpwstr>
  </property>
  <property fmtid="{D5CDD505-2E9C-101B-9397-08002B2CF9AE}" pid="4" name="MSIP_Label_6104447a-85ec-4482-b709-219fb68c1534_Method">
    <vt:lpwstr>Standard</vt:lpwstr>
  </property>
  <property fmtid="{D5CDD505-2E9C-101B-9397-08002B2CF9AE}" pid="5" name="MSIP_Label_6104447a-85ec-4482-b709-219fb68c1534_Name">
    <vt:lpwstr>C2_internal</vt:lpwstr>
  </property>
  <property fmtid="{D5CDD505-2E9C-101B-9397-08002B2CF9AE}" pid="6" name="MSIP_Label_6104447a-85ec-4482-b709-219fb68c1534_SiteId">
    <vt:lpwstr>9100ff08-af6b-433f-b666-b6f24073ff84</vt:lpwstr>
  </property>
  <property fmtid="{D5CDD505-2E9C-101B-9397-08002B2CF9AE}" pid="7" name="MSIP_Label_6104447a-85ec-4482-b709-219fb68c1534_ActionId">
    <vt:lpwstr>c68ea60f-60ed-454b-99aa-58589f7e59b5</vt:lpwstr>
  </property>
  <property fmtid="{D5CDD505-2E9C-101B-9397-08002B2CF9AE}" pid="8" name="MSIP_Label_6104447a-85ec-4482-b709-219fb68c1534_ContentBits">
    <vt:lpwstr>0</vt:lpwstr>
  </property>
</Properties>
</file>